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7259CF" w14:textId="7651BB7F" w:rsidR="0015025B" w:rsidRPr="0015025B" w:rsidRDefault="0015025B" w:rsidP="0015025B">
      <w:pPr>
        <w:widowControl w:val="0"/>
        <w:autoSpaceDE w:val="0"/>
        <w:autoSpaceDN w:val="0"/>
        <w:adjustRightInd w:val="0"/>
        <w:jc w:val="center"/>
        <w:rPr>
          <w:rFonts w:asciiTheme="minorHAnsi" w:hAnsiTheme="minorHAnsi"/>
        </w:rPr>
      </w:pPr>
      <w:r>
        <w:rPr>
          <w:b/>
        </w:rPr>
        <w:t>Teacher Notes for</w:t>
      </w:r>
      <w:r w:rsidR="005B79CD">
        <w:rPr>
          <w:b/>
        </w:rPr>
        <w:t xml:space="preserve"> "</w:t>
      </w:r>
      <w:r w:rsidR="008D7FE8">
        <w:rPr>
          <w:b/>
        </w:rPr>
        <w:t>How Eyes Evolved – Analyzing the Evidence</w:t>
      </w:r>
      <w:r w:rsidR="005B79CD">
        <w:rPr>
          <w:b/>
        </w:rPr>
        <w:t>"</w:t>
      </w:r>
      <w:r w:rsidRPr="0050461F">
        <w:rPr>
          <w:rStyle w:val="FootnoteReference"/>
        </w:rPr>
        <w:footnoteReference w:id="1"/>
      </w:r>
    </w:p>
    <w:p w14:paraId="43EC3264" w14:textId="77777777" w:rsidR="0015025B" w:rsidRDefault="0015025B" w:rsidP="0015025B">
      <w:pPr>
        <w:pStyle w:val="ListParagraph"/>
        <w:ind w:left="0"/>
        <w:rPr>
          <w:sz w:val="16"/>
        </w:rPr>
      </w:pPr>
    </w:p>
    <w:p w14:paraId="5755F826" w14:textId="75BADDDE" w:rsidR="0015025B" w:rsidRDefault="00E83F79" w:rsidP="00E83F79">
      <w:pPr>
        <w:widowControl w:val="0"/>
        <w:autoSpaceDE w:val="0"/>
        <w:autoSpaceDN w:val="0"/>
        <w:adjustRightInd w:val="0"/>
      </w:pPr>
      <w:r w:rsidRPr="00E83F79">
        <w:t xml:space="preserve">This analysis and discussion activity focuses on two questions. How could something as complex as the human eye or the </w:t>
      </w:r>
      <w:proofErr w:type="gramStart"/>
      <w:r w:rsidRPr="00E83F79">
        <w:t>octopus</w:t>
      </w:r>
      <w:proofErr w:type="gramEnd"/>
      <w:r w:rsidRPr="00E83F79">
        <w:t xml:space="preserve"> eye have evolved by natural selection?</w:t>
      </w:r>
      <w:r>
        <w:t xml:space="preserve"> </w:t>
      </w:r>
      <w:r w:rsidRPr="00E83F79">
        <w:t>How can scientists learn about the evolution of eyes, given that there is very little fossil evidence? To answer these questions</w:t>
      </w:r>
      <w:r w:rsidR="00E937F3" w:rsidRPr="00E83F79">
        <w:t xml:space="preserve">, </w:t>
      </w:r>
      <w:r w:rsidR="003265E6" w:rsidRPr="00E83F79">
        <w:t>s</w:t>
      </w:r>
      <w:r w:rsidR="008D7FE8" w:rsidRPr="00E83F79">
        <w:t>tudents analyze</w:t>
      </w:r>
      <w:r w:rsidR="00EE45D5" w:rsidRPr="00E83F79">
        <w:t xml:space="preserve"> evidence </w:t>
      </w:r>
      <w:r w:rsidR="0050461F" w:rsidRPr="00E83F79">
        <w:t xml:space="preserve">from </w:t>
      </w:r>
      <w:r w:rsidR="00492327" w:rsidRPr="00E83F79">
        <w:t>com</w:t>
      </w:r>
      <w:r w:rsidR="00492327">
        <w:t>parative anatomy</w:t>
      </w:r>
      <w:r w:rsidR="0050461F">
        <w:t xml:space="preserve">, </w:t>
      </w:r>
      <w:r w:rsidR="00492327">
        <w:t>mathematical modeling</w:t>
      </w:r>
      <w:r w:rsidR="00A733AB">
        <w:t xml:space="preserve">, and </w:t>
      </w:r>
      <w:r w:rsidR="00C500B7">
        <w:t>molecular biology</w:t>
      </w:r>
      <w:r w:rsidR="0050461F">
        <w:t>.</w:t>
      </w:r>
      <w:r w:rsidR="003265E6">
        <w:t xml:space="preserve"> </w:t>
      </w:r>
      <w:r>
        <w:t xml:space="preserve">Students interpret this evidence to develop </w:t>
      </w:r>
      <w:r w:rsidR="003265E6">
        <w:t>a likely sequence of</w:t>
      </w:r>
      <w:r>
        <w:t xml:space="preserve"> intermediate </w:t>
      </w:r>
      <w:r w:rsidR="003265E6">
        <w:t>steps</w:t>
      </w:r>
      <w:r>
        <w:t xml:space="preserve"> in the evolution of complex eyes and to understand how each intermediate step contributed to increased survival and reproduction</w:t>
      </w:r>
      <w:r w:rsidR="003265E6">
        <w:t>.</w:t>
      </w:r>
      <w:r w:rsidR="00E937F3">
        <w:t xml:space="preserve"> </w:t>
      </w:r>
      <w:r w:rsidR="00612B7C">
        <w:t xml:space="preserve">These Teacher Notes suggest additions to the Student Handout that can be used to introduce concepts such as the role of gene duplication in evolution and/or </w:t>
      </w:r>
      <w:r w:rsidR="008D7FE8">
        <w:t>homology and analogy</w:t>
      </w:r>
      <w:r w:rsidR="00492327">
        <w:t>.</w:t>
      </w:r>
      <w:r w:rsidR="008619F8">
        <w:t xml:space="preserve"> </w:t>
      </w:r>
    </w:p>
    <w:p w14:paraId="181DB122" w14:textId="77777777" w:rsidR="0015025B" w:rsidRPr="00E83F79" w:rsidRDefault="0015025B" w:rsidP="0015025B">
      <w:pPr>
        <w:pStyle w:val="ListParagraph"/>
        <w:ind w:left="0"/>
      </w:pPr>
    </w:p>
    <w:p w14:paraId="46212B56" w14:textId="77777777" w:rsidR="0015025B" w:rsidRPr="00D272FA" w:rsidRDefault="00E937F3" w:rsidP="00956662">
      <w:pPr>
        <w:pStyle w:val="ListParagraph"/>
        <w:ind w:left="0"/>
      </w:pPr>
      <w:r>
        <w:t>Before they begin this activity</w:t>
      </w:r>
      <w:r w:rsidR="00C43121">
        <w:t xml:space="preserve">, </w:t>
      </w:r>
      <w:r w:rsidR="0015025B">
        <w:t>students should</w:t>
      </w:r>
      <w:r w:rsidR="00D82C86" w:rsidRPr="00D82C86">
        <w:t xml:space="preserve"> </w:t>
      </w:r>
      <w:r w:rsidR="00D82C86">
        <w:t>have a basic understanding of</w:t>
      </w:r>
      <w:r w:rsidR="00956662">
        <w:t xml:space="preserve"> </w:t>
      </w:r>
      <w:r w:rsidR="0015025B">
        <w:t>natural selection</w:t>
      </w:r>
      <w:r w:rsidR="000E31CC">
        <w:t xml:space="preserve"> </w:t>
      </w:r>
      <w:r w:rsidR="00D82C86">
        <w:t>(see e.g. "Evolution by Natural Selection",</w:t>
      </w:r>
      <w:r w:rsidR="00956662">
        <w:t xml:space="preserve"> available at</w:t>
      </w:r>
      <w:r w:rsidR="00D82C86">
        <w:t xml:space="preserve"> </w:t>
      </w:r>
      <w:hyperlink r:id="rId8" w:anchor="evolution" w:history="1">
        <w:r w:rsidR="00D82C86" w:rsidRPr="003C5671">
          <w:rPr>
            <w:rStyle w:val="Hyperlink"/>
          </w:rPr>
          <w:t>http://serendipstudio.org/sci_edu/waldron/#evolution</w:t>
        </w:r>
      </w:hyperlink>
      <w:r w:rsidR="00D82C86">
        <w:t>)</w:t>
      </w:r>
      <w:r w:rsidR="00877D27">
        <w:t>.</w:t>
      </w:r>
      <w:r w:rsidR="000E31CC" w:rsidRPr="00D272FA">
        <w:t xml:space="preserve"> </w:t>
      </w:r>
    </w:p>
    <w:p w14:paraId="01884EC0" w14:textId="77777777" w:rsidR="0015025B" w:rsidRPr="00E83F79" w:rsidRDefault="0015025B" w:rsidP="0015025B">
      <w:pPr>
        <w:pStyle w:val="ListParagraph"/>
        <w:ind w:left="0"/>
      </w:pPr>
    </w:p>
    <w:p w14:paraId="6541BA52" w14:textId="77777777" w:rsidR="00334FEE" w:rsidRDefault="00334FEE" w:rsidP="0015025B">
      <w:pPr>
        <w:pStyle w:val="ListParagraph"/>
        <w:ind w:left="0"/>
      </w:pPr>
      <w:r>
        <w:rPr>
          <w:b/>
        </w:rPr>
        <w:t>Table of Contents</w:t>
      </w:r>
    </w:p>
    <w:p w14:paraId="2595B9D4" w14:textId="77777777" w:rsidR="00334FEE" w:rsidRDefault="00334FEE" w:rsidP="0015025B">
      <w:pPr>
        <w:pStyle w:val="ListParagraph"/>
        <w:ind w:left="0"/>
      </w:pPr>
      <w:r>
        <w:t>Learning Goals – pages</w:t>
      </w:r>
      <w:r w:rsidR="00A3218A">
        <w:t xml:space="preserve"> 1-3</w:t>
      </w:r>
    </w:p>
    <w:p w14:paraId="7C06B761" w14:textId="77777777" w:rsidR="00334FEE" w:rsidRDefault="00334FEE" w:rsidP="0015025B">
      <w:pPr>
        <w:pStyle w:val="ListParagraph"/>
        <w:ind w:left="0"/>
      </w:pPr>
      <w:r>
        <w:t>Instructional Suggestions and Background Information</w:t>
      </w:r>
    </w:p>
    <w:p w14:paraId="28B5FB60" w14:textId="77777777" w:rsidR="00334FEE" w:rsidRDefault="00334FEE" w:rsidP="00334FEE">
      <w:pPr>
        <w:pStyle w:val="ListParagraph"/>
      </w:pPr>
      <w:r>
        <w:t xml:space="preserve">General and </w:t>
      </w:r>
      <w:r w:rsidR="00A579DB">
        <w:t>Introduction</w:t>
      </w:r>
      <w:r>
        <w:t xml:space="preserve"> –</w:t>
      </w:r>
      <w:r w:rsidR="00A579DB">
        <w:t xml:space="preserve"> pages 3-4</w:t>
      </w:r>
    </w:p>
    <w:p w14:paraId="68796485" w14:textId="77777777" w:rsidR="00334FEE" w:rsidRDefault="00334FEE" w:rsidP="00334FEE">
      <w:pPr>
        <w:pStyle w:val="ListParagraph"/>
      </w:pPr>
      <w:r>
        <w:t>Evidence from Comparative Anatomy</w:t>
      </w:r>
      <w:r w:rsidR="00A579DB">
        <w:t xml:space="preserve"> – pages</w:t>
      </w:r>
      <w:r w:rsidR="00A3218A">
        <w:t xml:space="preserve"> 4-6</w:t>
      </w:r>
    </w:p>
    <w:p w14:paraId="14122992" w14:textId="77777777" w:rsidR="00334FEE" w:rsidRDefault="00334FEE" w:rsidP="00334FEE">
      <w:pPr>
        <w:pStyle w:val="ListParagraph"/>
      </w:pPr>
      <w:r>
        <w:t>A Mathematical Model</w:t>
      </w:r>
      <w:r w:rsidR="00A579DB">
        <w:t xml:space="preserve"> – pages 6-7</w:t>
      </w:r>
    </w:p>
    <w:p w14:paraId="17D1850E" w14:textId="17AC3545" w:rsidR="00334FEE" w:rsidRDefault="00334FEE" w:rsidP="00334FEE">
      <w:pPr>
        <w:pStyle w:val="ListParagraph"/>
      </w:pPr>
      <w:r>
        <w:t>Molecular Evidence</w:t>
      </w:r>
      <w:r w:rsidR="00A579DB">
        <w:t xml:space="preserve"> – pages</w:t>
      </w:r>
      <w:r w:rsidR="009A3D3A">
        <w:t xml:space="preserve"> 8-9</w:t>
      </w:r>
    </w:p>
    <w:p w14:paraId="5BEA3AB5" w14:textId="77777777" w:rsidR="00F27BBE" w:rsidRDefault="00A3218A" w:rsidP="00F27BBE">
      <w:pPr>
        <w:pStyle w:val="ListParagraph"/>
      </w:pPr>
      <w:r>
        <w:t xml:space="preserve">Conclusions </w:t>
      </w:r>
      <w:r w:rsidR="00A579DB">
        <w:t>– pages</w:t>
      </w:r>
      <w:r>
        <w:t xml:space="preserve"> 9-11</w:t>
      </w:r>
    </w:p>
    <w:p w14:paraId="43DB1CAD" w14:textId="77777777" w:rsidR="00334FEE" w:rsidRPr="00334FEE" w:rsidRDefault="00F27BBE" w:rsidP="0015025B">
      <w:pPr>
        <w:pStyle w:val="ListParagraph"/>
        <w:ind w:left="0"/>
      </w:pPr>
      <w:r>
        <w:t>Additional Resources – page 11</w:t>
      </w:r>
    </w:p>
    <w:p w14:paraId="47E7FA67" w14:textId="77777777" w:rsidR="00334FEE" w:rsidRDefault="00334FEE" w:rsidP="0015025B">
      <w:pPr>
        <w:pStyle w:val="ListParagraph"/>
        <w:ind w:left="0"/>
        <w:rPr>
          <w:b/>
        </w:rPr>
      </w:pPr>
    </w:p>
    <w:p w14:paraId="297E2E4A" w14:textId="77777777" w:rsidR="00206D6B" w:rsidRDefault="008C62F4" w:rsidP="0015025B">
      <w:pPr>
        <w:pStyle w:val="ListParagraph"/>
        <w:ind w:left="0"/>
        <w:rPr>
          <w:b/>
        </w:rPr>
      </w:pPr>
      <w:r w:rsidRPr="00D22870">
        <w:rPr>
          <w:b/>
        </w:rPr>
        <w:t>Learning Goals</w:t>
      </w:r>
    </w:p>
    <w:p w14:paraId="68C2A3CC" w14:textId="77777777" w:rsidR="00206D6B" w:rsidRDefault="00206D6B" w:rsidP="00206D6B">
      <w:pPr>
        <w:rPr>
          <w:u w:val="single"/>
        </w:rPr>
      </w:pPr>
      <w:r>
        <w:rPr>
          <w:u w:val="single"/>
        </w:rPr>
        <w:t>Learning Goals Related to National Standards</w:t>
      </w:r>
    </w:p>
    <w:p w14:paraId="0E12BDED" w14:textId="77777777" w:rsidR="00206D6B" w:rsidRDefault="00206D6B" w:rsidP="00206D6B">
      <w:r>
        <w:t xml:space="preserve">In accord with the </w:t>
      </w:r>
      <w:r w:rsidRPr="00A519BC">
        <w:rPr>
          <w:u w:val="single"/>
        </w:rPr>
        <w:t>Next Generation Science Standards</w:t>
      </w:r>
      <w:r>
        <w:rPr>
          <w:rStyle w:val="FootnoteReference"/>
        </w:rPr>
        <w:footnoteReference w:id="2"/>
      </w:r>
      <w:r>
        <w:t xml:space="preserve"> and </w:t>
      </w:r>
      <w:r w:rsidRPr="00A519BC">
        <w:rPr>
          <w:u w:val="single"/>
        </w:rPr>
        <w:t>A Framework for K-12 Science Education</w:t>
      </w:r>
      <w:r w:rsidRPr="00B727D6">
        <w:rPr>
          <w:rStyle w:val="FootnoteReference"/>
        </w:rPr>
        <w:footnoteReference w:id="3"/>
      </w:r>
      <w:r>
        <w:t>:</w:t>
      </w:r>
    </w:p>
    <w:p w14:paraId="000CE765" w14:textId="77777777" w:rsidR="00206D6B" w:rsidRDefault="00206D6B" w:rsidP="006A7644">
      <w:pPr>
        <w:numPr>
          <w:ilvl w:val="0"/>
          <w:numId w:val="5"/>
        </w:numPr>
        <w:ind w:left="360"/>
      </w:pPr>
      <w:r>
        <w:t xml:space="preserve">This activity helps to prepare students for the </w:t>
      </w:r>
      <w:r w:rsidRPr="00763B42">
        <w:rPr>
          <w:u w:val="single"/>
        </w:rPr>
        <w:t>Performance Expectation</w:t>
      </w:r>
      <w:r>
        <w:t xml:space="preserve">, HS-LS4-1, "Communicate scientific information that common ancestry and biological evolution are supported by multiple lines of empirical evidence." </w:t>
      </w:r>
    </w:p>
    <w:p w14:paraId="0A15CD4F" w14:textId="77777777" w:rsidR="00206D6B" w:rsidRDefault="00206D6B" w:rsidP="006A7644">
      <w:pPr>
        <w:numPr>
          <w:ilvl w:val="3"/>
          <w:numId w:val="5"/>
        </w:numPr>
        <w:ind w:left="360"/>
      </w:pPr>
      <w:r>
        <w:t xml:space="preserve">Students will gain understanding of two </w:t>
      </w:r>
      <w:r w:rsidRPr="00763B42">
        <w:rPr>
          <w:u w:val="single"/>
        </w:rPr>
        <w:t>Disciplinary Core Ideas</w:t>
      </w:r>
      <w:r>
        <w:t>:</w:t>
      </w:r>
    </w:p>
    <w:p w14:paraId="01720B59" w14:textId="77777777" w:rsidR="00206D6B" w:rsidRDefault="00206D6B" w:rsidP="00C501C2">
      <w:pPr>
        <w:numPr>
          <w:ilvl w:val="0"/>
          <w:numId w:val="13"/>
        </w:numPr>
      </w:pPr>
      <w:r>
        <w:t>LS4.A, Evidence of Common Ancestry and Diversity. "Genetic information provides evidence of evolution. DNA sequences vary among species, but there are many overlaps… "</w:t>
      </w:r>
    </w:p>
    <w:p w14:paraId="0F2A0695" w14:textId="77777777" w:rsidR="00206D6B" w:rsidRDefault="00206D6B" w:rsidP="00C501C2">
      <w:pPr>
        <w:numPr>
          <w:ilvl w:val="0"/>
          <w:numId w:val="13"/>
        </w:numPr>
      </w:pPr>
      <w:r>
        <w:t>LS4.C, Adaptation. "Natural selection leads to adaptation, that is, to a population dominated by organisms that are anatomically, behaviorally, and physiologically well suited to survive and reproduce in a specific environment.…"</w:t>
      </w:r>
    </w:p>
    <w:p w14:paraId="5A4B3AB8" w14:textId="77777777" w:rsidR="00690336" w:rsidRDefault="00690336" w:rsidP="00690336">
      <w:pPr>
        <w:pStyle w:val="ListParagraph"/>
        <w:numPr>
          <w:ilvl w:val="0"/>
          <w:numId w:val="10"/>
        </w:numPr>
        <w:ind w:left="360"/>
      </w:pPr>
      <w:r w:rsidRPr="00214E9C">
        <w:t xml:space="preserve">Students will engage in </w:t>
      </w:r>
      <w:r w:rsidRPr="00214E9C">
        <w:rPr>
          <w:u w:val="single"/>
        </w:rPr>
        <w:t>Science Practices</w:t>
      </w:r>
      <w:r w:rsidRPr="00214E9C">
        <w:t>, including</w:t>
      </w:r>
      <w:r>
        <w:t>:</w:t>
      </w:r>
    </w:p>
    <w:p w14:paraId="131887A9" w14:textId="77777777" w:rsidR="00690336" w:rsidRDefault="00690336" w:rsidP="00690336">
      <w:pPr>
        <w:pStyle w:val="ListParagraph"/>
        <w:numPr>
          <w:ilvl w:val="0"/>
          <w:numId w:val="11"/>
        </w:numPr>
      </w:pPr>
      <w:r w:rsidRPr="00214E9C">
        <w:t>“</w:t>
      </w:r>
      <w:r>
        <w:t>Constructing Explanations… Apply scientific ideas, principles and/or evidence to provide an explanation of phenomena…</w:t>
      </w:r>
      <w:r w:rsidRPr="00214E9C">
        <w:t>”</w:t>
      </w:r>
    </w:p>
    <w:p w14:paraId="2F1909C8" w14:textId="77777777" w:rsidR="00C501C2" w:rsidRDefault="00C501C2" w:rsidP="00690336">
      <w:pPr>
        <w:pStyle w:val="ListParagraph"/>
        <w:numPr>
          <w:ilvl w:val="0"/>
          <w:numId w:val="11"/>
        </w:numPr>
      </w:pPr>
      <w:r>
        <w:lastRenderedPageBreak/>
        <w:t>“Analyzing and Interpreting Data. Evaluate the impact of new data on a working explanation and/or model of a proposed process or system.”</w:t>
      </w:r>
    </w:p>
    <w:p w14:paraId="6E98F7A6" w14:textId="77777777" w:rsidR="00690336" w:rsidRDefault="00C501C2" w:rsidP="00690336">
      <w:pPr>
        <w:pStyle w:val="ListParagraph"/>
        <w:numPr>
          <w:ilvl w:val="0"/>
          <w:numId w:val="11"/>
        </w:numPr>
      </w:pPr>
      <w:r>
        <w:t>“Engaging in an Argument from Evidence. Make and defend a claim based on evidence about the natural world… that reflects scientific knowledge…”</w:t>
      </w:r>
    </w:p>
    <w:p w14:paraId="7D618BC5" w14:textId="77777777" w:rsidR="00C501C2" w:rsidRDefault="00206D6B" w:rsidP="006A7644">
      <w:pPr>
        <w:numPr>
          <w:ilvl w:val="0"/>
          <w:numId w:val="5"/>
        </w:numPr>
        <w:ind w:left="360"/>
      </w:pPr>
      <w:r>
        <w:t xml:space="preserve">This activity provides the opportunity to discuss the </w:t>
      </w:r>
      <w:r w:rsidRPr="00763B42">
        <w:rPr>
          <w:u w:val="single"/>
        </w:rPr>
        <w:t>Crosscutting Concepts</w:t>
      </w:r>
      <w:r>
        <w:t>,</w:t>
      </w:r>
      <w:r w:rsidR="00C501C2">
        <w:t xml:space="preserve"> including:</w:t>
      </w:r>
    </w:p>
    <w:p w14:paraId="223BF722" w14:textId="77777777" w:rsidR="008A3D9A" w:rsidRDefault="00206D6B" w:rsidP="00C501C2">
      <w:pPr>
        <w:numPr>
          <w:ilvl w:val="0"/>
          <w:numId w:val="5"/>
        </w:numPr>
      </w:pPr>
      <w:r>
        <w:t xml:space="preserve">"Stability and </w:t>
      </w:r>
      <w:r w:rsidR="008A3D9A">
        <w:t>Change. Students understand much of science deals with constructing explanations of how things change and how they remained stable. They quantify and model changes in systems over very short or very long periods of time.”</w:t>
      </w:r>
    </w:p>
    <w:p w14:paraId="7184A2D9" w14:textId="77777777" w:rsidR="00763B42" w:rsidRDefault="008A3D9A" w:rsidP="00C501C2">
      <w:pPr>
        <w:numPr>
          <w:ilvl w:val="0"/>
          <w:numId w:val="5"/>
        </w:numPr>
      </w:pPr>
      <w:r>
        <w:t>“Scale, Proportion, and Quantity. Some systems can only be studied indirectly as they are… too slow to observe directly</w:t>
      </w:r>
      <w:r w:rsidR="00B0402E">
        <w:t>.”</w:t>
      </w:r>
    </w:p>
    <w:p w14:paraId="08685453" w14:textId="77777777" w:rsidR="00763B42" w:rsidRDefault="00763B42" w:rsidP="006A7644">
      <w:pPr>
        <w:numPr>
          <w:ilvl w:val="0"/>
          <w:numId w:val="5"/>
        </w:numPr>
        <w:ind w:left="360"/>
      </w:pPr>
      <w:r>
        <w:t xml:space="preserve">This activity also illustrates the </w:t>
      </w:r>
      <w:r w:rsidRPr="00763B42">
        <w:rPr>
          <w:u w:val="single"/>
        </w:rPr>
        <w:t>Nature of Science</w:t>
      </w:r>
      <w:r>
        <w:t>:</w:t>
      </w:r>
    </w:p>
    <w:p w14:paraId="2577A070" w14:textId="77777777" w:rsidR="00763B42" w:rsidRDefault="00763B42" w:rsidP="00763B42">
      <w:pPr>
        <w:numPr>
          <w:ilvl w:val="0"/>
          <w:numId w:val="5"/>
        </w:numPr>
      </w:pPr>
      <w:r>
        <w:t>Science investigations use diverse methods and do not always use the same set of procedures to obtain data.</w:t>
      </w:r>
    </w:p>
    <w:p w14:paraId="7952A992" w14:textId="77777777" w:rsidR="00206D6B" w:rsidRDefault="00763B42" w:rsidP="00763B42">
      <w:pPr>
        <w:numPr>
          <w:ilvl w:val="0"/>
          <w:numId w:val="5"/>
        </w:numPr>
      </w:pPr>
      <w:r>
        <w:t>Science knowledge is based on empirical evidence.</w:t>
      </w:r>
    </w:p>
    <w:p w14:paraId="734051C7" w14:textId="77777777" w:rsidR="00206D6B" w:rsidRPr="00763B42" w:rsidRDefault="00206D6B" w:rsidP="00206D6B">
      <w:pPr>
        <w:pStyle w:val="ListParagraph"/>
        <w:ind w:left="360"/>
        <w:rPr>
          <w:sz w:val="16"/>
          <w:szCs w:val="16"/>
        </w:rPr>
      </w:pPr>
    </w:p>
    <w:p w14:paraId="058E365C" w14:textId="77777777" w:rsidR="00206D6B" w:rsidRPr="009E5CB5" w:rsidRDefault="00206D6B" w:rsidP="00206D6B">
      <w:pPr>
        <w:widowControl w:val="0"/>
        <w:autoSpaceDE w:val="0"/>
        <w:autoSpaceDN w:val="0"/>
        <w:adjustRightInd w:val="0"/>
      </w:pPr>
      <w:r>
        <w:t xml:space="preserve">This </w:t>
      </w:r>
      <w:r w:rsidRPr="008A472A">
        <w:t xml:space="preserve">activity </w:t>
      </w:r>
      <w:r>
        <w:t>also helps students to</w:t>
      </w:r>
      <w:r w:rsidRPr="008A472A">
        <w:t xml:space="preserve"> meet </w:t>
      </w:r>
      <w:r w:rsidRPr="00D51ED6">
        <w:rPr>
          <w:u w:val="single"/>
        </w:rPr>
        <w:t>Common Core English Language Arts Standards</w:t>
      </w:r>
      <w:r>
        <w:t xml:space="preserve"> for Science and Technical Subjects, including "integrate and evaluate multiple sources of information presented in diverse formats… in order to address a question…" and "write arguments focused on </w:t>
      </w:r>
      <w:r w:rsidRPr="00D51ED6">
        <w:rPr>
          <w:i/>
        </w:rPr>
        <w:t>discipline-specific content</w:t>
      </w:r>
      <w:r>
        <w:t>".</w:t>
      </w:r>
      <w:r>
        <w:rPr>
          <w:rStyle w:val="FootnoteReference"/>
        </w:rPr>
        <w:footnoteReference w:id="4"/>
      </w:r>
    </w:p>
    <w:p w14:paraId="3BC80CA9" w14:textId="77777777" w:rsidR="00334FEE" w:rsidRDefault="00334FEE" w:rsidP="0015025B">
      <w:pPr>
        <w:pStyle w:val="ListParagraph"/>
        <w:ind w:left="0"/>
        <w:rPr>
          <w:u w:val="single"/>
        </w:rPr>
      </w:pPr>
    </w:p>
    <w:p w14:paraId="049A93CD" w14:textId="222F0FE5" w:rsidR="0015025B" w:rsidRPr="00206D6B" w:rsidRDefault="00206D6B" w:rsidP="0015025B">
      <w:pPr>
        <w:pStyle w:val="ListParagraph"/>
        <w:ind w:left="0"/>
      </w:pPr>
      <w:r w:rsidRPr="00206D6B">
        <w:rPr>
          <w:u w:val="single"/>
        </w:rPr>
        <w:t xml:space="preserve">Specific </w:t>
      </w:r>
      <w:r w:rsidR="005C4570">
        <w:rPr>
          <w:u w:val="single"/>
        </w:rPr>
        <w:t xml:space="preserve">Content </w:t>
      </w:r>
      <w:r w:rsidRPr="00206D6B">
        <w:rPr>
          <w:u w:val="single"/>
        </w:rPr>
        <w:t>Learning Goals</w:t>
      </w:r>
    </w:p>
    <w:p w14:paraId="3924E23C" w14:textId="77777777" w:rsidR="00206D6B" w:rsidRDefault="00206D6B" w:rsidP="006A7644">
      <w:pPr>
        <w:pStyle w:val="ListParagraph"/>
        <w:numPr>
          <w:ilvl w:val="0"/>
          <w:numId w:val="3"/>
        </w:numPr>
        <w:ind w:left="360"/>
      </w:pPr>
      <w:r>
        <w:t>Human and octopus eyes have</w:t>
      </w:r>
      <w:r w:rsidR="00102541">
        <w:t xml:space="preserve"> a nearly spherical shape, with a retina that has many photoreceptor cells that contain light-sensitive molecules and a</w:t>
      </w:r>
      <w:r>
        <w:t xml:space="preserve"> lens which focuses light to form an image on the retina.</w:t>
      </w:r>
    </w:p>
    <w:p w14:paraId="5707EB91" w14:textId="77777777" w:rsidR="00CB27C4" w:rsidRDefault="003265E6" w:rsidP="006A7644">
      <w:pPr>
        <w:pStyle w:val="ListParagraph"/>
        <w:numPr>
          <w:ilvl w:val="0"/>
          <w:numId w:val="3"/>
        </w:numPr>
        <w:ind w:left="360"/>
      </w:pPr>
      <w:r>
        <w:t xml:space="preserve">The </w:t>
      </w:r>
      <w:r>
        <w:rPr>
          <w:u w:val="single"/>
        </w:rPr>
        <w:t>comparative</w:t>
      </w:r>
      <w:r w:rsidR="00CB27C4" w:rsidRPr="00EE45D5">
        <w:rPr>
          <w:u w:val="single"/>
        </w:rPr>
        <w:t xml:space="preserve"> </w:t>
      </w:r>
      <w:r w:rsidR="008942B3" w:rsidRPr="00EE45D5">
        <w:rPr>
          <w:u w:val="single"/>
        </w:rPr>
        <w:t>anatomy</w:t>
      </w:r>
      <w:r w:rsidR="00CB27C4">
        <w:t xml:space="preserve"> </w:t>
      </w:r>
      <w:r w:rsidR="00C22F13">
        <w:t>of</w:t>
      </w:r>
      <w:r w:rsidR="00CB27C4">
        <w:t xml:space="preserve"> contemporary </w:t>
      </w:r>
      <w:r w:rsidR="00254311">
        <w:t>animals</w:t>
      </w:r>
      <w:r w:rsidR="00E14BCE">
        <w:t xml:space="preserve"> shows</w:t>
      </w:r>
      <w:r w:rsidR="00E14BCE" w:rsidRPr="00E14BCE">
        <w:t xml:space="preserve"> </w:t>
      </w:r>
      <w:r w:rsidR="00254311">
        <w:t>several</w:t>
      </w:r>
      <w:r w:rsidR="00A37106">
        <w:t xml:space="preserve"> types of</w:t>
      </w:r>
      <w:r w:rsidR="00254311">
        <w:t xml:space="preserve"> simpler</w:t>
      </w:r>
      <w:r w:rsidR="00E14BCE">
        <w:t xml:space="preserve"> light-sensitive sensory organs, including</w:t>
      </w:r>
      <w:r w:rsidR="00BD2B05">
        <w:t xml:space="preserve"> eye </w:t>
      </w:r>
      <w:r w:rsidR="00E14BCE">
        <w:t>spots</w:t>
      </w:r>
      <w:r w:rsidR="00254311">
        <w:t xml:space="preserve"> and </w:t>
      </w:r>
      <w:r w:rsidR="00BD2B05">
        <w:t>eye</w:t>
      </w:r>
      <w:r w:rsidR="00E14BCE">
        <w:t xml:space="preserve"> cups</w:t>
      </w:r>
      <w:r w:rsidR="00206D6B">
        <w:t xml:space="preserve"> which provide visual information that is less detailed, but useful</w:t>
      </w:r>
      <w:r w:rsidR="00E14BCE">
        <w:t xml:space="preserve"> for the lifestyle of </w:t>
      </w:r>
      <w:r w:rsidR="00A37106">
        <w:t xml:space="preserve">the </w:t>
      </w:r>
      <w:r w:rsidR="00717739">
        <w:t>animals that have</w:t>
      </w:r>
      <w:r w:rsidR="00A37106">
        <w:t xml:space="preserve"> </w:t>
      </w:r>
      <w:r w:rsidR="006A4E08">
        <w:t>them</w:t>
      </w:r>
      <w:r w:rsidR="00E14BCE">
        <w:t>. This evidence</w:t>
      </w:r>
      <w:r w:rsidR="00CB27C4">
        <w:t xml:space="preserve"> </w:t>
      </w:r>
      <w:r w:rsidR="00C22F13">
        <w:t xml:space="preserve">suggests </w:t>
      </w:r>
      <w:r w:rsidR="00EE45D5">
        <w:t xml:space="preserve">a plausible sequence of steps </w:t>
      </w:r>
      <w:r w:rsidR="000F7F44">
        <w:t xml:space="preserve">which </w:t>
      </w:r>
      <w:r w:rsidR="00EE4B07">
        <w:t xml:space="preserve">would have been favored by natural selection and </w:t>
      </w:r>
      <w:r w:rsidR="00E14BCE">
        <w:t>probably</w:t>
      </w:r>
      <w:r w:rsidR="000F7F44">
        <w:t xml:space="preserve"> contributed to the evolution of </w:t>
      </w:r>
      <w:r w:rsidR="00EE45D5">
        <w:t xml:space="preserve">the shape </w:t>
      </w:r>
      <w:r w:rsidR="00C22F13">
        <w:t xml:space="preserve">of </w:t>
      </w:r>
      <w:r w:rsidR="00A37106">
        <w:t>octopus</w:t>
      </w:r>
      <w:r>
        <w:t xml:space="preserve"> eyes</w:t>
      </w:r>
      <w:r w:rsidR="00A37106">
        <w:t xml:space="preserve"> and human eyes</w:t>
      </w:r>
      <w:r w:rsidR="00254311">
        <w:t>.</w:t>
      </w:r>
    </w:p>
    <w:p w14:paraId="65E4F65C" w14:textId="77777777" w:rsidR="008F0AAE" w:rsidRDefault="000911BB" w:rsidP="006A7644">
      <w:pPr>
        <w:pStyle w:val="ListParagraph"/>
        <w:numPr>
          <w:ilvl w:val="0"/>
          <w:numId w:val="3"/>
        </w:numPr>
        <w:ind w:left="360"/>
      </w:pPr>
      <w:r>
        <w:t xml:space="preserve">This </w:t>
      </w:r>
      <w:r w:rsidR="006E3A06">
        <w:t>hypothesized sequence of steps</w:t>
      </w:r>
      <w:r>
        <w:t xml:space="preserve"> is supported by the results of a</w:t>
      </w:r>
      <w:r w:rsidR="00CB27C4">
        <w:t xml:space="preserve"> </w:t>
      </w:r>
      <w:r w:rsidR="00CB27C4" w:rsidRPr="00EE45D5">
        <w:rPr>
          <w:u w:val="single"/>
        </w:rPr>
        <w:t>mathematical model</w:t>
      </w:r>
      <w:r w:rsidR="00CB27C4">
        <w:t xml:space="preserve"> </w:t>
      </w:r>
      <w:r>
        <w:t xml:space="preserve">that starts with a flat layer of photoreceptor cells and </w:t>
      </w:r>
      <w:r w:rsidR="00676287">
        <w:t xml:space="preserve">shows that </w:t>
      </w:r>
      <w:r>
        <w:t xml:space="preserve">repeated </w:t>
      </w:r>
      <w:r w:rsidR="00676287">
        <w:t xml:space="preserve">selection for </w:t>
      </w:r>
      <w:r>
        <w:t>small improvements in</w:t>
      </w:r>
      <w:r w:rsidR="00676287">
        <w:t xml:space="preserve"> spatial resolution</w:t>
      </w:r>
      <w:r>
        <w:t xml:space="preserve"> result</w:t>
      </w:r>
      <w:r w:rsidR="00676287">
        <w:t xml:space="preserve"> in increased curvature</w:t>
      </w:r>
      <w:r w:rsidR="006E3A06">
        <w:t xml:space="preserve"> of the photoreceptor layer</w:t>
      </w:r>
      <w:r w:rsidR="00EE45D5">
        <w:t xml:space="preserve">. </w:t>
      </w:r>
    </w:p>
    <w:p w14:paraId="1BCC1BB7" w14:textId="77777777" w:rsidR="008F0AAE" w:rsidRDefault="00D10F07" w:rsidP="006A7644">
      <w:pPr>
        <w:pStyle w:val="ListParagraph"/>
        <w:numPr>
          <w:ilvl w:val="0"/>
          <w:numId w:val="3"/>
        </w:numPr>
        <w:ind w:left="360"/>
      </w:pPr>
      <w:r>
        <w:t>This</w:t>
      </w:r>
      <w:r w:rsidR="006E3A06">
        <w:t xml:space="preserve"> mathematical</w:t>
      </w:r>
      <w:r>
        <w:t xml:space="preserve"> model also </w:t>
      </w:r>
      <w:r w:rsidR="00CB27C4">
        <w:t xml:space="preserve">suggests how the </w:t>
      </w:r>
      <w:r w:rsidR="00206D6B">
        <w:t>evolution of a</w:t>
      </w:r>
      <w:r w:rsidR="00F43299">
        <w:t xml:space="preserve"> lens may have begun</w:t>
      </w:r>
      <w:r w:rsidR="002F33F6">
        <w:t xml:space="preserve"> </w:t>
      </w:r>
      <w:r w:rsidR="00F43299">
        <w:t>with natural</w:t>
      </w:r>
      <w:r>
        <w:t xml:space="preserve"> selection for repeated</w:t>
      </w:r>
      <w:r w:rsidR="002F33F6">
        <w:t xml:space="preserve"> small increases in </w:t>
      </w:r>
      <w:r w:rsidR="004533D5">
        <w:t xml:space="preserve">the </w:t>
      </w:r>
      <w:r w:rsidR="00E14BCE">
        <w:t>concentration of transparent proteins</w:t>
      </w:r>
      <w:r w:rsidR="003265E6">
        <w:t xml:space="preserve"> that bend light</w:t>
      </w:r>
      <w:r w:rsidR="00770DB9">
        <w:t xml:space="preserve"> </w:t>
      </w:r>
      <w:r w:rsidR="00BD2B05">
        <w:t>in the opening where light enters the eye</w:t>
      </w:r>
      <w:r w:rsidR="00770DB9">
        <w:t>;</w:t>
      </w:r>
      <w:r w:rsidR="00BD2B05">
        <w:t xml:space="preserve"> selection favored increased concentration of these proteins to </w:t>
      </w:r>
      <w:r w:rsidR="004533D5">
        <w:t>bend light and produce a focused image</w:t>
      </w:r>
      <w:r w:rsidR="00BD2B05">
        <w:t xml:space="preserve"> on the </w:t>
      </w:r>
      <w:r w:rsidR="008E44F5">
        <w:t>retina</w:t>
      </w:r>
      <w:r w:rsidR="00CB27C4">
        <w:t>.</w:t>
      </w:r>
      <w:r w:rsidR="00EE45D5">
        <w:t xml:space="preserve"> </w:t>
      </w:r>
    </w:p>
    <w:p w14:paraId="004FEB5D" w14:textId="77777777" w:rsidR="00CB27C4" w:rsidRDefault="004574C4" w:rsidP="006A7644">
      <w:pPr>
        <w:pStyle w:val="ListParagraph"/>
        <w:numPr>
          <w:ilvl w:val="0"/>
          <w:numId w:val="3"/>
        </w:numPr>
        <w:ind w:left="360"/>
      </w:pPr>
      <w:r>
        <w:t xml:space="preserve">The results of </w:t>
      </w:r>
      <w:r w:rsidR="00DB3523">
        <w:t>this</w:t>
      </w:r>
      <w:r w:rsidR="00BC69C5">
        <w:t xml:space="preserve"> mathematical</w:t>
      </w:r>
      <w:r>
        <w:t xml:space="preserve"> model</w:t>
      </w:r>
      <w:r w:rsidR="00EE45D5">
        <w:t xml:space="preserve"> </w:t>
      </w:r>
      <w:r>
        <w:t>also indicate</w:t>
      </w:r>
      <w:r w:rsidR="00EE45D5" w:rsidRPr="00EE45D5">
        <w:t xml:space="preserve"> </w:t>
      </w:r>
      <w:r w:rsidR="00EE45D5">
        <w:t xml:space="preserve">that, under </w:t>
      </w:r>
      <w:r w:rsidR="00717739">
        <w:t>realistic</w:t>
      </w:r>
      <w:r w:rsidR="00EE45D5">
        <w:t xml:space="preserve"> assumptions, both the shape of the eye and the lens could </w:t>
      </w:r>
      <w:r w:rsidR="00676287">
        <w:t xml:space="preserve">easily have evolved within the </w:t>
      </w:r>
      <w:r w:rsidR="003265E6">
        <w:t>very</w:t>
      </w:r>
      <w:r w:rsidR="00676287">
        <w:t xml:space="preserve"> long time periods of animal evolution</w:t>
      </w:r>
      <w:r w:rsidR="00EE45D5">
        <w:t>.</w:t>
      </w:r>
    </w:p>
    <w:p w14:paraId="150504E3" w14:textId="77777777" w:rsidR="00676287" w:rsidRDefault="00CB27C4" w:rsidP="006A7644">
      <w:pPr>
        <w:pStyle w:val="ListParagraph"/>
        <w:numPr>
          <w:ilvl w:val="0"/>
          <w:numId w:val="3"/>
        </w:numPr>
        <w:ind w:left="360"/>
      </w:pPr>
      <w:r w:rsidRPr="00EE45D5">
        <w:rPr>
          <w:u w:val="single"/>
        </w:rPr>
        <w:t>Molecular evidence</w:t>
      </w:r>
      <w:r>
        <w:t xml:space="preserve"> indicates that</w:t>
      </w:r>
      <w:r w:rsidR="00EE45D5">
        <w:t xml:space="preserve"> the light-sensitive </w:t>
      </w:r>
      <w:r w:rsidR="00F52EE0">
        <w:t xml:space="preserve">opsin-retinal </w:t>
      </w:r>
      <w:r w:rsidR="00EE45D5">
        <w:t>molecules</w:t>
      </w:r>
      <w:r w:rsidR="00717739">
        <w:t xml:space="preserve"> found</w:t>
      </w:r>
      <w:r w:rsidR="00EE45D5">
        <w:t xml:space="preserve"> in</w:t>
      </w:r>
      <w:r w:rsidR="00E937F3">
        <w:t xml:space="preserve"> the </w:t>
      </w:r>
      <w:r w:rsidR="00956662">
        <w:t>light-sensitive sensory organs</w:t>
      </w:r>
      <w:r w:rsidR="00EE45D5">
        <w:t xml:space="preserve"> </w:t>
      </w:r>
      <w:r w:rsidR="00E937F3">
        <w:t>of</w:t>
      </w:r>
      <w:r w:rsidR="00BC69C5">
        <w:t xml:space="preserve"> </w:t>
      </w:r>
      <w:r w:rsidR="00E937F3">
        <w:t xml:space="preserve">almost all </w:t>
      </w:r>
      <w:r w:rsidR="00BC69C5">
        <w:t xml:space="preserve">animals </w:t>
      </w:r>
      <w:r w:rsidR="00EE45D5">
        <w:t xml:space="preserve">are </w:t>
      </w:r>
      <w:r w:rsidR="00F52EE0">
        <w:t xml:space="preserve">evolutionarily </w:t>
      </w:r>
      <w:r w:rsidR="00EE45D5">
        <w:t>descended from</w:t>
      </w:r>
      <w:r w:rsidR="00F52EE0">
        <w:t xml:space="preserve"> a similar molecule that evolved </w:t>
      </w:r>
      <w:r w:rsidR="00EE45D5">
        <w:t>very early in the evolution of animals</w:t>
      </w:r>
      <w:r w:rsidR="00F52EE0">
        <w:t xml:space="preserve">. </w:t>
      </w:r>
      <w:r w:rsidR="00676287">
        <w:t xml:space="preserve">In contrast, the diversity of lens proteins in </w:t>
      </w:r>
      <w:r w:rsidR="00BF4515">
        <w:t xml:space="preserve">the eyes of </w:t>
      </w:r>
      <w:r w:rsidR="00676287">
        <w:t xml:space="preserve">different types of animals suggests that </w:t>
      </w:r>
      <w:r w:rsidR="003265E6">
        <w:t xml:space="preserve">these lens proteins evolved independently </w:t>
      </w:r>
      <w:r w:rsidR="008F0AAE">
        <w:t>during</w:t>
      </w:r>
      <w:r w:rsidR="003265E6">
        <w:t xml:space="preserve"> the more recent evolution of different animal groups</w:t>
      </w:r>
      <w:r w:rsidR="00676287">
        <w:t>.</w:t>
      </w:r>
    </w:p>
    <w:p w14:paraId="7C99317C" w14:textId="77777777" w:rsidR="00CB27C4" w:rsidRDefault="00676287" w:rsidP="006A7644">
      <w:pPr>
        <w:pStyle w:val="ListParagraph"/>
        <w:numPr>
          <w:ilvl w:val="0"/>
          <w:numId w:val="3"/>
        </w:numPr>
        <w:ind w:left="360"/>
      </w:pPr>
      <w:r>
        <w:lastRenderedPageBreak/>
        <w:t xml:space="preserve">The similarity of the light-sensitive molecules in all animals is an example of </w:t>
      </w:r>
      <w:r w:rsidRPr="00676287">
        <w:rPr>
          <w:u w:val="single"/>
        </w:rPr>
        <w:t>homology</w:t>
      </w:r>
      <w:r>
        <w:t xml:space="preserve"> (similarity due to common descent). The </w:t>
      </w:r>
      <w:r w:rsidR="00206D6B">
        <w:t>similar structure and function of</w:t>
      </w:r>
      <w:r>
        <w:t xml:space="preserve"> </w:t>
      </w:r>
      <w:r w:rsidR="003265E6">
        <w:t>lenses</w:t>
      </w:r>
      <w:r>
        <w:t xml:space="preserve"> with transparent proteins in </w:t>
      </w:r>
      <w:proofErr w:type="gramStart"/>
      <w:r w:rsidR="003265E6">
        <w:t>octopus</w:t>
      </w:r>
      <w:proofErr w:type="gramEnd"/>
      <w:r w:rsidR="003265E6">
        <w:t xml:space="preserve"> eyes</w:t>
      </w:r>
      <w:r>
        <w:t xml:space="preserve"> and human eyes is an example of analogy (similarity due to </w:t>
      </w:r>
      <w:r w:rsidRPr="00676287">
        <w:rPr>
          <w:u w:val="single"/>
        </w:rPr>
        <w:t>convergent evolution</w:t>
      </w:r>
      <w:r>
        <w:t xml:space="preserve"> for a similar function).</w:t>
      </w:r>
    </w:p>
    <w:p w14:paraId="1C0C5306" w14:textId="77777777" w:rsidR="00CB27C4" w:rsidRDefault="008F0AAE" w:rsidP="006A7644">
      <w:pPr>
        <w:pStyle w:val="ListParagraph"/>
        <w:numPr>
          <w:ilvl w:val="0"/>
          <w:numId w:val="3"/>
        </w:numPr>
        <w:ind w:left="360"/>
      </w:pPr>
      <w:r>
        <w:t xml:space="preserve">This activity illustrates the varied </w:t>
      </w:r>
      <w:r w:rsidRPr="00C85BB0">
        <w:rPr>
          <w:u w:val="single"/>
        </w:rPr>
        <w:t>types of evidence</w:t>
      </w:r>
      <w:r>
        <w:t xml:space="preserve"> that can be used to learn about evolution, even when there is little or no fossil evidence. </w:t>
      </w:r>
      <w:r w:rsidR="00CB27C4">
        <w:t xml:space="preserve">Taken together, </w:t>
      </w:r>
      <w:r w:rsidR="00676287">
        <w:t>the</w:t>
      </w:r>
      <w:r w:rsidR="00CB27C4">
        <w:t xml:space="preserve"> three types of evidence</w:t>
      </w:r>
      <w:r w:rsidR="003265E6">
        <w:t xml:space="preserve"> analyzed</w:t>
      </w:r>
      <w:r w:rsidR="00CB27C4">
        <w:t xml:space="preserve"> suggest a </w:t>
      </w:r>
      <w:r w:rsidR="00CB27C4" w:rsidRPr="00C85BB0">
        <w:rPr>
          <w:u w:val="single"/>
        </w:rPr>
        <w:t>sequence</w:t>
      </w:r>
      <w:r w:rsidR="00EE4B07" w:rsidRPr="00C85BB0">
        <w:rPr>
          <w:u w:val="single"/>
        </w:rPr>
        <w:t xml:space="preserve"> of </w:t>
      </w:r>
      <w:r w:rsidR="006A4E08">
        <w:rPr>
          <w:u w:val="single"/>
        </w:rPr>
        <w:t>multiple small</w:t>
      </w:r>
      <w:r w:rsidR="00EE4B07" w:rsidRPr="00C85BB0">
        <w:rPr>
          <w:u w:val="single"/>
        </w:rPr>
        <w:t xml:space="preserve"> steps </w:t>
      </w:r>
      <w:r w:rsidR="00676287" w:rsidRPr="00C85BB0">
        <w:rPr>
          <w:u w:val="single"/>
        </w:rPr>
        <w:t xml:space="preserve">favored </w:t>
      </w:r>
      <w:r w:rsidR="00717739" w:rsidRPr="00C85BB0">
        <w:rPr>
          <w:u w:val="single"/>
        </w:rPr>
        <w:t>by natural selection</w:t>
      </w:r>
      <w:r w:rsidR="00717739">
        <w:t xml:space="preserve"> which probably</w:t>
      </w:r>
      <w:r w:rsidR="00BC69C5">
        <w:t xml:space="preserve"> </w:t>
      </w:r>
      <w:r w:rsidR="00EE4B07">
        <w:t>contributed to</w:t>
      </w:r>
      <w:r w:rsidR="00CB27C4">
        <w:t xml:space="preserve"> </w:t>
      </w:r>
      <w:r w:rsidR="00EE4B07">
        <w:t xml:space="preserve">the </w:t>
      </w:r>
      <w:r w:rsidR="00CB27C4">
        <w:t>evolution of</w:t>
      </w:r>
      <w:r w:rsidR="00D10F07">
        <w:t xml:space="preserve"> key features of </w:t>
      </w:r>
      <w:r w:rsidR="00254311">
        <w:t xml:space="preserve">human and </w:t>
      </w:r>
      <w:proofErr w:type="gramStart"/>
      <w:r w:rsidR="00254311">
        <w:t>octopus</w:t>
      </w:r>
      <w:proofErr w:type="gramEnd"/>
      <w:r w:rsidR="00254311">
        <w:t xml:space="preserve"> eyes</w:t>
      </w:r>
      <w:r w:rsidR="00CB27C4">
        <w:t>.</w:t>
      </w:r>
      <w:r w:rsidR="00C85BB0">
        <w:t xml:space="preserve"> </w:t>
      </w:r>
    </w:p>
    <w:p w14:paraId="1FD9C54E" w14:textId="77777777" w:rsidR="0015025B" w:rsidRPr="00A3204D" w:rsidRDefault="0015025B" w:rsidP="0015025B"/>
    <w:p w14:paraId="0072F6B0" w14:textId="77777777" w:rsidR="000E31CC" w:rsidRPr="00D22870" w:rsidRDefault="008F0AAE" w:rsidP="00B0402E">
      <w:r>
        <w:rPr>
          <w:b/>
        </w:rPr>
        <w:t>Instructional Suggestions</w:t>
      </w:r>
      <w:r w:rsidR="00D22870" w:rsidRPr="00D22870">
        <w:rPr>
          <w:b/>
        </w:rPr>
        <w:t xml:space="preserve"> and Background Information</w:t>
      </w:r>
    </w:p>
    <w:p w14:paraId="556E7E00" w14:textId="77777777" w:rsidR="00102541" w:rsidRPr="00CB73B2" w:rsidRDefault="00102541" w:rsidP="00102541">
      <w:bookmarkStart w:id="0" w:name="_Hlk26199011"/>
      <w:r w:rsidRPr="00CB73B2">
        <w:rPr>
          <w:u w:val="single"/>
        </w:rPr>
        <w:t>To maximize student learning</w:t>
      </w:r>
      <w:r>
        <w:rPr>
          <w:u w:val="single"/>
        </w:rPr>
        <w:t xml:space="preserve"> and participation</w:t>
      </w:r>
      <w:r w:rsidRPr="00CB73B2">
        <w:t>,</w:t>
      </w:r>
      <w:r>
        <w:t xml:space="preserve"> we </w:t>
      </w:r>
      <w:r w:rsidRPr="00CB73B2">
        <w:t xml:space="preserve">recommend </w:t>
      </w:r>
      <w:r>
        <w:t xml:space="preserve">that you have students work in pairs to answer each </w:t>
      </w:r>
      <w:r w:rsidRPr="00CB73B2">
        <w:t>group of related questions. Student learning is increased when students discuss scientific concepts to develop answers to challenging questions</w:t>
      </w:r>
      <w:r>
        <w:t xml:space="preserve">; furthermore, students </w:t>
      </w:r>
      <w:r w:rsidRPr="00CB73B2">
        <w:t>who actively contribute to the development of conceptual understanding and</w:t>
      </w:r>
      <w:r>
        <w:t xml:space="preserve"> answers to questions </w:t>
      </w:r>
      <w:r w:rsidRPr="00CB73B2">
        <w:t>gain the most.</w:t>
      </w:r>
      <w:r>
        <w:rPr>
          <w:rStyle w:val="FootnoteReference"/>
        </w:rPr>
        <w:footnoteReference w:id="5"/>
      </w:r>
      <w:r w:rsidRPr="00CB73B2">
        <w:t xml:space="preserve"> After</w:t>
      </w:r>
      <w:r>
        <w:t xml:space="preserve"> pairs of</w:t>
      </w:r>
      <w:r w:rsidRPr="00CB73B2">
        <w:t xml:space="preserve"> students have worked together to answer a group of related questions,</w:t>
      </w:r>
      <w:r>
        <w:t xml:space="preserve"> we </w:t>
      </w:r>
      <w:r w:rsidRPr="00CB73B2">
        <w:t>recommend</w:t>
      </w:r>
      <w:r>
        <w:t xml:space="preserve"> that you have </w:t>
      </w:r>
      <w:r w:rsidRPr="00CB73B2">
        <w:t>a class discussion</w:t>
      </w:r>
      <w:r>
        <w:t xml:space="preserve"> to probe </w:t>
      </w:r>
      <w:r w:rsidRPr="00CB73B2">
        <w:t>student thinking and help students</w:t>
      </w:r>
      <w:r>
        <w:t xml:space="preserve"> develop </w:t>
      </w:r>
      <w:r w:rsidRPr="00CB73B2">
        <w:t>a sound understanding of the concepts and information covered.</w:t>
      </w:r>
      <w:r>
        <w:t xml:space="preserve"> </w:t>
      </w:r>
    </w:p>
    <w:bookmarkEnd w:id="0"/>
    <w:p w14:paraId="0AE4AB75" w14:textId="77777777" w:rsidR="00BF4515" w:rsidRPr="00A3204D" w:rsidRDefault="00BF4515" w:rsidP="008619F8">
      <w:pPr>
        <w:rPr>
          <w:bCs/>
        </w:rPr>
      </w:pPr>
    </w:p>
    <w:p w14:paraId="01926433" w14:textId="77777777" w:rsidR="008619F8" w:rsidRDefault="008619F8" w:rsidP="008619F8">
      <w:pPr>
        <w:rPr>
          <w:bCs/>
        </w:rPr>
      </w:pPr>
      <w:r>
        <w:rPr>
          <w:bCs/>
        </w:rPr>
        <w:t xml:space="preserve">If you use the Word version of the Student Handout to make changes for your students, please check the </w:t>
      </w:r>
      <w:r w:rsidRPr="001E7A6C">
        <w:rPr>
          <w:bCs/>
          <w:u w:val="single"/>
        </w:rPr>
        <w:t>PDF</w:t>
      </w:r>
      <w:r>
        <w:rPr>
          <w:bCs/>
        </w:rPr>
        <w:t xml:space="preserve"> version to make sure that the figures and formatting in the Word version are</w:t>
      </w:r>
      <w:r w:rsidR="00BF4515">
        <w:rPr>
          <w:bCs/>
        </w:rPr>
        <w:t xml:space="preserve"> </w:t>
      </w:r>
      <w:r>
        <w:rPr>
          <w:bCs/>
        </w:rPr>
        <w:t>displaying correctly on your computer.</w:t>
      </w:r>
    </w:p>
    <w:p w14:paraId="681AB0F2" w14:textId="77777777" w:rsidR="008619F8" w:rsidRPr="00A3204D" w:rsidRDefault="008619F8" w:rsidP="008619F8"/>
    <w:p w14:paraId="63032B80" w14:textId="77777777" w:rsidR="00F52D5A" w:rsidRDefault="008619F8" w:rsidP="008619F8">
      <w:r w:rsidRPr="005521CD">
        <w:t xml:space="preserve">A </w:t>
      </w:r>
      <w:r w:rsidRPr="001233EF">
        <w:rPr>
          <w:u w:val="single"/>
        </w:rPr>
        <w:t>key</w:t>
      </w:r>
      <w:r w:rsidRPr="005521CD">
        <w:t xml:space="preserve"> is available upon request to Ingrid Waldron (</w:t>
      </w:r>
      <w:hyperlink r:id="rId9" w:history="1">
        <w:r w:rsidR="00B0402E" w:rsidRPr="00E76D39">
          <w:rPr>
            <w:rStyle w:val="Hyperlink"/>
          </w:rPr>
          <w:t>iwaldron@upenn.edu</w:t>
        </w:r>
      </w:hyperlink>
      <w:r w:rsidRPr="005521CD">
        <w:t>). The following paragraphs provide addit</w:t>
      </w:r>
      <w:r>
        <w:t>ional instructional suggestions</w:t>
      </w:r>
      <w:r w:rsidRPr="005521CD">
        <w:t xml:space="preserve"> and</w:t>
      </w:r>
      <w:r>
        <w:t xml:space="preserve"> background information </w:t>
      </w:r>
      <w:r w:rsidRPr="005521CD">
        <w:t>– some for inclusion in your class discussions and some to provide you with relevant background that may be useful for your understanding and/or for responding to student questions.</w:t>
      </w:r>
    </w:p>
    <w:p w14:paraId="0BA8AEE9" w14:textId="77777777" w:rsidR="00F52D5A" w:rsidRPr="00A3204D" w:rsidRDefault="00F52D5A" w:rsidP="00F52D5A"/>
    <w:p w14:paraId="614AD937" w14:textId="77777777" w:rsidR="00A3204D" w:rsidRDefault="006861B4" w:rsidP="006A4E08">
      <w:pPr>
        <w:pStyle w:val="FootnoteText"/>
        <w:rPr>
          <w:sz w:val="24"/>
          <w:szCs w:val="24"/>
        </w:rPr>
      </w:pPr>
      <w:r>
        <w:rPr>
          <w:rFonts w:eastAsia="FangSong"/>
          <w:sz w:val="24"/>
          <w:szCs w:val="24"/>
        </w:rPr>
        <w:t>Page 1 of the Student Handout shows and describes several important</w:t>
      </w:r>
      <w:r w:rsidRPr="00956662">
        <w:rPr>
          <w:rFonts w:eastAsia="FangSong"/>
          <w:sz w:val="24"/>
          <w:szCs w:val="24"/>
        </w:rPr>
        <w:t xml:space="preserve"> similarities between the </w:t>
      </w:r>
      <w:r w:rsidR="006034E7">
        <w:rPr>
          <w:rFonts w:eastAsia="FangSong"/>
          <w:sz w:val="24"/>
          <w:szCs w:val="24"/>
        </w:rPr>
        <w:t xml:space="preserve">camera-like </w:t>
      </w:r>
      <w:r w:rsidR="006034E7" w:rsidRPr="006034E7">
        <w:rPr>
          <w:rFonts w:eastAsia="FangSong"/>
          <w:sz w:val="24"/>
          <w:szCs w:val="24"/>
          <w:u w:val="single"/>
        </w:rPr>
        <w:t xml:space="preserve">eyes in humans and </w:t>
      </w:r>
      <w:r w:rsidR="005B2459">
        <w:rPr>
          <w:rFonts w:eastAsia="FangSong"/>
          <w:sz w:val="24"/>
          <w:szCs w:val="24"/>
          <w:u w:val="single"/>
        </w:rPr>
        <w:t>octopuses</w:t>
      </w:r>
      <w:r w:rsidRPr="00956662">
        <w:rPr>
          <w:rFonts w:eastAsia="FangSong"/>
          <w:sz w:val="24"/>
          <w:szCs w:val="24"/>
        </w:rPr>
        <w:t xml:space="preserve">. </w:t>
      </w:r>
      <w:r w:rsidR="00956662">
        <w:rPr>
          <w:sz w:val="24"/>
          <w:szCs w:val="24"/>
        </w:rPr>
        <w:t xml:space="preserve">If your students are not familiar with </w:t>
      </w:r>
      <w:r w:rsidR="00956662" w:rsidRPr="00956662">
        <w:rPr>
          <w:sz w:val="24"/>
          <w:szCs w:val="24"/>
        </w:rPr>
        <w:t>the structure and function of a vertebrate eye</w:t>
      </w:r>
      <w:r w:rsidR="00956662">
        <w:rPr>
          <w:sz w:val="24"/>
          <w:szCs w:val="24"/>
        </w:rPr>
        <w:t>, you may want to</w:t>
      </w:r>
      <w:r w:rsidR="00A3204D">
        <w:rPr>
          <w:sz w:val="24"/>
          <w:szCs w:val="24"/>
        </w:rPr>
        <w:t>:</w:t>
      </w:r>
    </w:p>
    <w:p w14:paraId="0F7BF225" w14:textId="77777777" w:rsidR="00A3204D" w:rsidRDefault="00A3204D" w:rsidP="00A3204D">
      <w:pPr>
        <w:pStyle w:val="FootnoteText"/>
        <w:numPr>
          <w:ilvl w:val="0"/>
          <w:numId w:val="15"/>
        </w:numPr>
        <w:rPr>
          <w:sz w:val="24"/>
          <w:szCs w:val="24"/>
        </w:rPr>
      </w:pPr>
      <w:r>
        <w:rPr>
          <w:sz w:val="24"/>
          <w:szCs w:val="24"/>
        </w:rPr>
        <w:t xml:space="preserve">have your students complete an </w:t>
      </w:r>
      <w:r w:rsidRPr="00A3204D">
        <w:rPr>
          <w:sz w:val="24"/>
          <w:szCs w:val="24"/>
          <w:u w:val="single"/>
        </w:rPr>
        <w:t>eye dissection</w:t>
      </w:r>
      <w:r>
        <w:rPr>
          <w:sz w:val="24"/>
          <w:szCs w:val="24"/>
        </w:rPr>
        <w:t xml:space="preserve"> </w:t>
      </w:r>
      <w:r w:rsidRPr="00A3218A">
        <w:rPr>
          <w:sz w:val="24"/>
          <w:szCs w:val="24"/>
        </w:rPr>
        <w:t>(</w:t>
      </w:r>
      <w:hyperlink r:id="rId10" w:history="1">
        <w:r w:rsidRPr="00A3218A">
          <w:rPr>
            <w:rStyle w:val="Hyperlink"/>
            <w:sz w:val="24"/>
            <w:szCs w:val="24"/>
          </w:rPr>
          <w:t>https://sites.google.com/site/biologypd/home/evolution</w:t>
        </w:r>
      </w:hyperlink>
      <w:r w:rsidRPr="00A3218A">
        <w:rPr>
          <w:sz w:val="24"/>
          <w:szCs w:val="24"/>
        </w:rPr>
        <w:t>)</w:t>
      </w:r>
    </w:p>
    <w:p w14:paraId="21051CC8" w14:textId="77777777" w:rsidR="00472EEF" w:rsidRPr="00A3204D" w:rsidRDefault="00956662" w:rsidP="00A3204D">
      <w:pPr>
        <w:pStyle w:val="FootnoteText"/>
        <w:numPr>
          <w:ilvl w:val="0"/>
          <w:numId w:val="15"/>
        </w:numPr>
        <w:rPr>
          <w:sz w:val="24"/>
          <w:szCs w:val="24"/>
        </w:rPr>
      </w:pPr>
      <w:r>
        <w:rPr>
          <w:sz w:val="24"/>
          <w:szCs w:val="24"/>
        </w:rPr>
        <w:t>provi</w:t>
      </w:r>
      <w:r w:rsidRPr="00B0402E">
        <w:rPr>
          <w:sz w:val="24"/>
          <w:szCs w:val="24"/>
        </w:rPr>
        <w:t xml:space="preserve">de some additional information (see e.g. </w:t>
      </w:r>
      <w:hyperlink r:id="rId11" w:history="1">
        <w:r w:rsidR="00A3204D" w:rsidRPr="00E90E40">
          <w:rPr>
            <w:rStyle w:val="Hyperlink"/>
            <w:sz w:val="24"/>
            <w:szCs w:val="24"/>
          </w:rPr>
          <w:t>https://www.allaboutvision.com/resources/anatomy.htm</w:t>
        </w:r>
      </w:hyperlink>
      <w:r w:rsidR="00472EEF" w:rsidRPr="00A3204D">
        <w:rPr>
          <w:sz w:val="24"/>
          <w:szCs w:val="24"/>
        </w:rPr>
        <w:t xml:space="preserve"> </w:t>
      </w:r>
      <w:r w:rsidR="00B21007" w:rsidRPr="00A3204D">
        <w:rPr>
          <w:sz w:val="24"/>
          <w:szCs w:val="24"/>
        </w:rPr>
        <w:t xml:space="preserve">and </w:t>
      </w:r>
      <w:hyperlink r:id="rId12" w:history="1">
        <w:r w:rsidR="00B0402E" w:rsidRPr="00A3204D">
          <w:rPr>
            <w:rStyle w:val="Hyperlink"/>
            <w:sz w:val="24"/>
            <w:szCs w:val="24"/>
          </w:rPr>
          <w:t>https://www.merckmanuals.com/home/eye-disorders/biology-of-the-eyes/structure-and-function-of-the-eyes</w:t>
        </w:r>
      </w:hyperlink>
      <w:r w:rsidRPr="00A3204D">
        <w:rPr>
          <w:sz w:val="24"/>
          <w:szCs w:val="24"/>
        </w:rPr>
        <w:t>).</w:t>
      </w:r>
    </w:p>
    <w:p w14:paraId="5C2DE5FE" w14:textId="77777777" w:rsidR="00472EEF" w:rsidRDefault="00472EEF" w:rsidP="00EE4B07">
      <w:pPr>
        <w:pStyle w:val="FootnoteText"/>
        <w:rPr>
          <w:sz w:val="24"/>
          <w:szCs w:val="24"/>
        </w:rPr>
      </w:pPr>
    </w:p>
    <w:p w14:paraId="67DD2A19" w14:textId="77777777" w:rsidR="00D22870" w:rsidRPr="00D22870" w:rsidRDefault="00EE4B07" w:rsidP="00EE4B07">
      <w:pPr>
        <w:pStyle w:val="FootnoteText"/>
        <w:rPr>
          <w:sz w:val="24"/>
          <w:szCs w:val="24"/>
        </w:rPr>
      </w:pPr>
      <w:r>
        <w:rPr>
          <w:sz w:val="24"/>
          <w:szCs w:val="24"/>
        </w:rPr>
        <w:t xml:space="preserve">You may </w:t>
      </w:r>
      <w:r w:rsidR="00D22870" w:rsidRPr="00956662">
        <w:rPr>
          <w:rFonts w:eastAsia="FangSong"/>
          <w:sz w:val="24"/>
          <w:szCs w:val="24"/>
        </w:rPr>
        <w:t xml:space="preserve">want to mention that there are some significant </w:t>
      </w:r>
      <w:r w:rsidR="00D22870" w:rsidRPr="00E942F5">
        <w:rPr>
          <w:rFonts w:eastAsia="FangSong"/>
          <w:sz w:val="24"/>
          <w:szCs w:val="24"/>
          <w:u w:val="single"/>
        </w:rPr>
        <w:t>differences</w:t>
      </w:r>
      <w:r w:rsidR="00D22870" w:rsidRPr="00956662">
        <w:rPr>
          <w:rFonts w:eastAsia="FangSong"/>
          <w:sz w:val="24"/>
          <w:szCs w:val="24"/>
        </w:rPr>
        <w:t xml:space="preserve"> in structure</w:t>
      </w:r>
      <w:r>
        <w:rPr>
          <w:rFonts w:eastAsia="FangSong"/>
          <w:sz w:val="24"/>
          <w:szCs w:val="24"/>
        </w:rPr>
        <w:t xml:space="preserve"> between human and </w:t>
      </w:r>
      <w:proofErr w:type="gramStart"/>
      <w:r>
        <w:rPr>
          <w:rFonts w:eastAsia="FangSong"/>
          <w:sz w:val="24"/>
          <w:szCs w:val="24"/>
        </w:rPr>
        <w:t>octopus</w:t>
      </w:r>
      <w:proofErr w:type="gramEnd"/>
      <w:r>
        <w:rPr>
          <w:rFonts w:eastAsia="FangSong"/>
          <w:sz w:val="24"/>
          <w:szCs w:val="24"/>
        </w:rPr>
        <w:t xml:space="preserve"> eyes</w:t>
      </w:r>
      <w:r w:rsidR="00D22870" w:rsidRPr="00956662">
        <w:rPr>
          <w:rFonts w:eastAsia="FangSong"/>
          <w:sz w:val="24"/>
          <w:szCs w:val="24"/>
        </w:rPr>
        <w:t>. For</w:t>
      </w:r>
      <w:r w:rsidR="006861B4">
        <w:rPr>
          <w:rFonts w:eastAsia="FangSong"/>
          <w:sz w:val="24"/>
          <w:szCs w:val="24"/>
        </w:rPr>
        <w:t xml:space="preserve"> </w:t>
      </w:r>
      <w:r w:rsidR="00D22870" w:rsidRPr="00D22870">
        <w:rPr>
          <w:rFonts w:eastAsia="FangSong"/>
          <w:sz w:val="24"/>
          <w:szCs w:val="24"/>
        </w:rPr>
        <w:t xml:space="preserve">example, in the human eye, but not the </w:t>
      </w:r>
      <w:proofErr w:type="gramStart"/>
      <w:r w:rsidR="00D22870" w:rsidRPr="00D22870">
        <w:rPr>
          <w:rFonts w:eastAsia="FangSong"/>
          <w:sz w:val="24"/>
          <w:szCs w:val="24"/>
        </w:rPr>
        <w:t>octopus</w:t>
      </w:r>
      <w:proofErr w:type="gramEnd"/>
      <w:r w:rsidR="00D22870" w:rsidRPr="00D22870">
        <w:rPr>
          <w:rFonts w:eastAsia="FangSong"/>
          <w:sz w:val="24"/>
          <w:szCs w:val="24"/>
        </w:rPr>
        <w:t xml:space="preserve"> eye, light must pass through blood vessels and nerve cells to reach the photoreceptors in the retina</w:t>
      </w:r>
      <w:r w:rsidR="00F74543">
        <w:rPr>
          <w:rFonts w:eastAsia="FangSong"/>
          <w:sz w:val="24"/>
          <w:szCs w:val="24"/>
        </w:rPr>
        <w:t>,</w:t>
      </w:r>
      <w:r w:rsidR="00D22870" w:rsidRPr="00D22870">
        <w:rPr>
          <w:rFonts w:eastAsia="FangSong"/>
          <w:sz w:val="24"/>
          <w:szCs w:val="24"/>
        </w:rPr>
        <w:t xml:space="preserve"> and there is a blind spot where the optic nerve fibers cross the retina to exit the eye (see figure</w:t>
      </w:r>
      <w:r w:rsidR="00E937F3">
        <w:rPr>
          <w:rFonts w:eastAsia="FangSong"/>
          <w:sz w:val="24"/>
          <w:szCs w:val="24"/>
        </w:rPr>
        <w:t xml:space="preserve"> below</w:t>
      </w:r>
      <w:r w:rsidR="00D22870" w:rsidRPr="00D22870">
        <w:rPr>
          <w:rFonts w:eastAsia="FangSong"/>
          <w:sz w:val="24"/>
          <w:szCs w:val="24"/>
        </w:rPr>
        <w:t xml:space="preserve">). </w:t>
      </w:r>
      <w:r w:rsidR="00D22870" w:rsidRPr="00D22870">
        <w:rPr>
          <w:sz w:val="24"/>
          <w:szCs w:val="24"/>
        </w:rPr>
        <w:t xml:space="preserve">Another difference is that in the human eye muscles adjust the focus by changing the shape of the lens, whereas in the octopus eye muscles </w:t>
      </w:r>
      <w:r w:rsidR="002718AC">
        <w:rPr>
          <w:sz w:val="24"/>
          <w:szCs w:val="24"/>
        </w:rPr>
        <w:t>adjust the focus by changing</w:t>
      </w:r>
      <w:r w:rsidR="00D22870" w:rsidRPr="00D22870">
        <w:rPr>
          <w:sz w:val="24"/>
          <w:szCs w:val="24"/>
        </w:rPr>
        <w:t xml:space="preserve"> the position of the lens. If you discuss these differences, </w:t>
      </w:r>
      <w:r w:rsidR="00D22870">
        <w:rPr>
          <w:sz w:val="24"/>
          <w:szCs w:val="24"/>
        </w:rPr>
        <w:t>you may</w:t>
      </w:r>
      <w:r w:rsidR="00D22870" w:rsidRPr="00D22870">
        <w:rPr>
          <w:sz w:val="24"/>
          <w:szCs w:val="24"/>
        </w:rPr>
        <w:t xml:space="preserve"> want to point out to your students that, although many features of the </w:t>
      </w:r>
      <w:r w:rsidR="002209E3">
        <w:rPr>
          <w:sz w:val="24"/>
          <w:szCs w:val="24"/>
        </w:rPr>
        <w:t>human</w:t>
      </w:r>
      <w:r w:rsidR="00D22870" w:rsidRPr="00D22870">
        <w:rPr>
          <w:sz w:val="24"/>
          <w:szCs w:val="24"/>
        </w:rPr>
        <w:t xml:space="preserve"> eye are adaptations that contribute to visual acuity, other features represent </w:t>
      </w:r>
      <w:r w:rsidR="00D22870" w:rsidRPr="00D22870">
        <w:rPr>
          <w:sz w:val="24"/>
          <w:szCs w:val="24"/>
        </w:rPr>
        <w:lastRenderedPageBreak/>
        <w:t xml:space="preserve">disadvantages. The advantages and disadvantages of the vertebrate eye illustrate </w:t>
      </w:r>
      <w:r w:rsidR="00254311">
        <w:rPr>
          <w:sz w:val="24"/>
          <w:szCs w:val="24"/>
        </w:rPr>
        <w:t>the general principle that</w:t>
      </w:r>
      <w:r w:rsidR="00D22870" w:rsidRPr="00D22870">
        <w:rPr>
          <w:sz w:val="24"/>
          <w:szCs w:val="24"/>
        </w:rPr>
        <w:t xml:space="preserve"> the results of evolution are </w:t>
      </w:r>
      <w:r w:rsidR="008F0AAE">
        <w:rPr>
          <w:sz w:val="24"/>
          <w:szCs w:val="24"/>
        </w:rPr>
        <w:t>generally</w:t>
      </w:r>
      <w:r w:rsidR="00D22870" w:rsidRPr="00D22870">
        <w:rPr>
          <w:sz w:val="24"/>
          <w:szCs w:val="24"/>
        </w:rPr>
        <w:t xml:space="preserve"> adaptive, but less than perfect.</w:t>
      </w:r>
      <w:r w:rsidR="00D22870" w:rsidRPr="00D22870">
        <w:rPr>
          <w:rStyle w:val="FootnoteReference"/>
          <w:sz w:val="24"/>
          <w:szCs w:val="24"/>
        </w:rPr>
        <w:t xml:space="preserve"> </w:t>
      </w:r>
      <w:r w:rsidR="00D22870" w:rsidRPr="00D22870">
        <w:rPr>
          <w:sz w:val="24"/>
          <w:szCs w:val="24"/>
        </w:rPr>
        <w:t xml:space="preserve">  </w:t>
      </w:r>
    </w:p>
    <w:p w14:paraId="2AA4DF58" w14:textId="77777777" w:rsidR="00D22870" w:rsidRDefault="00D22870" w:rsidP="00B0402E">
      <w:pPr>
        <w:widowControl w:val="0"/>
        <w:autoSpaceDE w:val="0"/>
        <w:autoSpaceDN w:val="0"/>
        <w:adjustRightInd w:val="0"/>
        <w:jc w:val="center"/>
      </w:pPr>
      <w:r>
        <w:rPr>
          <w:noProof/>
        </w:rPr>
        <w:drawing>
          <wp:inline distT="0" distB="0" distL="0" distR="0" wp14:anchorId="199CE9D9" wp14:editId="33C3EC98">
            <wp:extent cx="3941064" cy="2953512"/>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49A87.tmp"/>
                    <pic:cNvPicPr/>
                  </pic:nvPicPr>
                  <pic:blipFill rotWithShape="1">
                    <a:blip r:embed="rId13">
                      <a:extLst>
                        <a:ext uri="{28A0092B-C50C-407E-A947-70E740481C1C}">
                          <a14:useLocalDpi xmlns:a14="http://schemas.microsoft.com/office/drawing/2010/main" val="0"/>
                        </a:ext>
                      </a:extLst>
                    </a:blip>
                    <a:srcRect l="863" t="10585" r="50415" b="54039"/>
                    <a:stretch/>
                  </pic:blipFill>
                  <pic:spPr bwMode="auto">
                    <a:xfrm>
                      <a:off x="0" y="0"/>
                      <a:ext cx="3941064" cy="2953512"/>
                    </a:xfrm>
                    <a:prstGeom prst="rect">
                      <a:avLst/>
                    </a:prstGeom>
                    <a:ln>
                      <a:noFill/>
                    </a:ln>
                    <a:extLst>
                      <a:ext uri="{53640926-AAD7-44D8-BBD7-CCE9431645EC}">
                        <a14:shadowObscured xmlns:a14="http://schemas.microsoft.com/office/drawing/2010/main"/>
                      </a:ext>
                    </a:extLst>
                  </pic:spPr>
                </pic:pic>
              </a:graphicData>
            </a:graphic>
          </wp:inline>
        </w:drawing>
      </w:r>
    </w:p>
    <w:p w14:paraId="1218F9C7" w14:textId="77777777" w:rsidR="00D22870" w:rsidRPr="00656178" w:rsidRDefault="00D22870" w:rsidP="00B0402E">
      <w:pPr>
        <w:widowControl w:val="0"/>
        <w:autoSpaceDE w:val="0"/>
        <w:autoSpaceDN w:val="0"/>
        <w:adjustRightInd w:val="0"/>
        <w:jc w:val="center"/>
        <w:rPr>
          <w:sz w:val="16"/>
          <w:szCs w:val="16"/>
        </w:rPr>
      </w:pPr>
      <w:r w:rsidRPr="00656178">
        <w:rPr>
          <w:sz w:val="16"/>
          <w:szCs w:val="16"/>
        </w:rPr>
        <w:t xml:space="preserve">(From </w:t>
      </w:r>
      <w:hyperlink r:id="rId14" w:history="1">
        <w:r w:rsidRPr="00656178">
          <w:rPr>
            <w:rStyle w:val="Hyperlink"/>
            <w:sz w:val="16"/>
            <w:szCs w:val="16"/>
          </w:rPr>
          <w:t>http://encyclopedia.lubopitko-bg.com/images/Structure%20and%20function%20of%20the%20retina.jpg</w:t>
        </w:r>
      </w:hyperlink>
      <w:r w:rsidRPr="00656178">
        <w:rPr>
          <w:sz w:val="16"/>
          <w:szCs w:val="16"/>
        </w:rPr>
        <w:t>)</w:t>
      </w:r>
    </w:p>
    <w:p w14:paraId="3B7A6193" w14:textId="77777777" w:rsidR="00573080" w:rsidRDefault="00573080" w:rsidP="00353A01">
      <w:pPr>
        <w:widowControl w:val="0"/>
        <w:autoSpaceDE w:val="0"/>
        <w:autoSpaceDN w:val="0"/>
        <w:adjustRightInd w:val="0"/>
        <w:rPr>
          <w:sz w:val="16"/>
          <w:szCs w:val="16"/>
          <w:u w:val="single"/>
        </w:rPr>
      </w:pPr>
    </w:p>
    <w:p w14:paraId="5E7CAED7" w14:textId="6B6656E9" w:rsidR="00573080" w:rsidRDefault="00573080" w:rsidP="00353A01">
      <w:pPr>
        <w:widowControl w:val="0"/>
        <w:autoSpaceDE w:val="0"/>
        <w:autoSpaceDN w:val="0"/>
        <w:adjustRightInd w:val="0"/>
      </w:pPr>
      <w:r>
        <w:t xml:space="preserve">After you </w:t>
      </w:r>
      <w:r w:rsidRPr="00573080">
        <w:t>discuss question 1</w:t>
      </w:r>
      <w:r>
        <w:t>, I recommend that you have a class discussion of the two “</w:t>
      </w:r>
      <w:r w:rsidRPr="00573080">
        <w:rPr>
          <w:u w:val="single"/>
        </w:rPr>
        <w:t>main questions</w:t>
      </w:r>
      <w:r>
        <w:t>” for the activity to get students thinking about these questions and to solicit their ideas.</w:t>
      </w:r>
    </w:p>
    <w:p w14:paraId="633313B8" w14:textId="3E6C5EC6" w:rsidR="00BF4515" w:rsidRPr="00573080" w:rsidRDefault="00BF4515" w:rsidP="00353A01">
      <w:pPr>
        <w:widowControl w:val="0"/>
        <w:autoSpaceDE w:val="0"/>
        <w:autoSpaceDN w:val="0"/>
        <w:adjustRightInd w:val="0"/>
      </w:pPr>
    </w:p>
    <w:p w14:paraId="39885E2C" w14:textId="77777777" w:rsidR="00171FD7" w:rsidRDefault="00171FD7" w:rsidP="00171FD7">
      <w:pPr>
        <w:widowControl w:val="0"/>
        <w:autoSpaceDE w:val="0"/>
        <w:autoSpaceDN w:val="0"/>
        <w:adjustRightInd w:val="0"/>
        <w:rPr>
          <w:rFonts w:cs="Arial"/>
        </w:rPr>
      </w:pPr>
      <w:r>
        <w:rPr>
          <w:rFonts w:cs="Arial"/>
          <w:u w:val="single"/>
        </w:rPr>
        <w:t>Questions 2-3</w:t>
      </w:r>
      <w:r w:rsidRPr="00171FD7">
        <w:rPr>
          <w:rFonts w:cs="Arial"/>
        </w:rPr>
        <w:t xml:space="preserve"> </w:t>
      </w:r>
      <w:r>
        <w:rPr>
          <w:rFonts w:cs="Arial"/>
        </w:rPr>
        <w:t>provide the opportunity to reinforce student understanding of the process of natural selection and how natural selection</w:t>
      </w:r>
      <w:r w:rsidR="00E937F3">
        <w:rPr>
          <w:rFonts w:cs="Arial"/>
        </w:rPr>
        <w:t xml:space="preserve"> could </w:t>
      </w:r>
      <w:r>
        <w:rPr>
          <w:rFonts w:cs="Arial"/>
        </w:rPr>
        <w:t xml:space="preserve">contribute to </w:t>
      </w:r>
      <w:r w:rsidR="00E937F3">
        <w:rPr>
          <w:rFonts w:cs="Arial"/>
        </w:rPr>
        <w:t xml:space="preserve">the </w:t>
      </w:r>
      <w:r>
        <w:rPr>
          <w:rFonts w:cs="Arial"/>
        </w:rPr>
        <w:t>evolution of eyes.</w:t>
      </w:r>
    </w:p>
    <w:p w14:paraId="3F91A024" w14:textId="77777777" w:rsidR="00171FD7" w:rsidRDefault="00171FD7" w:rsidP="00171FD7">
      <w:pPr>
        <w:widowControl w:val="0"/>
        <w:autoSpaceDE w:val="0"/>
        <w:autoSpaceDN w:val="0"/>
        <w:adjustRightInd w:val="0"/>
        <w:rPr>
          <w:rFonts w:cs="Arial"/>
        </w:rPr>
      </w:pPr>
    </w:p>
    <w:p w14:paraId="50B95CF8" w14:textId="77777777" w:rsidR="00353A01" w:rsidRDefault="00353A01" w:rsidP="00353A01">
      <w:pPr>
        <w:widowControl w:val="0"/>
        <w:autoSpaceDE w:val="0"/>
        <w:autoSpaceDN w:val="0"/>
        <w:adjustRightInd w:val="0"/>
      </w:pPr>
      <w:r w:rsidRPr="0062679A">
        <w:rPr>
          <w:u w:val="single"/>
        </w:rPr>
        <w:t>Evidence from Comparative Anatomy</w:t>
      </w:r>
      <w:r w:rsidR="00CC56D8">
        <w:rPr>
          <w:u w:val="single"/>
        </w:rPr>
        <w:t xml:space="preserve"> </w:t>
      </w:r>
    </w:p>
    <w:p w14:paraId="72307267" w14:textId="75317C9F" w:rsidR="00497F96" w:rsidRDefault="001D532C" w:rsidP="00FE1DEA">
      <w:pPr>
        <w:widowControl w:val="0"/>
        <w:autoSpaceDE w:val="0"/>
        <w:autoSpaceDN w:val="0"/>
        <w:adjustRightInd w:val="0"/>
      </w:pPr>
      <w:r>
        <w:t>This section introduces the use of comparative anatomy to suggest how complex structures could have evolved.</w:t>
      </w:r>
      <w:r w:rsidR="00AE0DB2">
        <w:t xml:space="preserve"> It is important to note that</w:t>
      </w:r>
      <w:r w:rsidR="00C350C4">
        <w:t xml:space="preserve"> comparative anatomy uses evidence from </w:t>
      </w:r>
      <w:r w:rsidR="00AE0DB2">
        <w:t xml:space="preserve">contemporary animals that are </w:t>
      </w:r>
      <w:r w:rsidR="00AE0DB2" w:rsidRPr="004A62B9">
        <w:rPr>
          <w:i/>
        </w:rPr>
        <w:t>not</w:t>
      </w:r>
      <w:r w:rsidR="00AE0DB2">
        <w:t xml:space="preserve"> the ancestors of </w:t>
      </w:r>
      <w:r w:rsidR="005B2459">
        <w:t>octopuses</w:t>
      </w:r>
      <w:r w:rsidR="00254311">
        <w:t xml:space="preserve"> or humans</w:t>
      </w:r>
      <w:r w:rsidR="00AE0DB2">
        <w:t>. Nevertheless,</w:t>
      </w:r>
      <w:r w:rsidR="005900B2">
        <w:t xml:space="preserve"> this </w:t>
      </w:r>
      <w:r w:rsidR="00AE0DB2">
        <w:t>evidence suggests a possible evolutionary sequence</w:t>
      </w:r>
      <w:r w:rsidR="00D0790F">
        <w:t xml:space="preserve">: flat </w:t>
      </w:r>
      <w:r w:rsidR="00335639">
        <w:t>eye</w:t>
      </w:r>
      <w:r w:rsidR="00D0790F">
        <w:t xml:space="preserve"> spot </w:t>
      </w:r>
      <w:r w:rsidR="00335639">
        <w:sym w:font="Symbol" w:char="F0AE"/>
      </w:r>
      <w:r w:rsidR="00335639">
        <w:t xml:space="preserve"> </w:t>
      </w:r>
      <w:r w:rsidR="00335639">
        <w:sym w:font="Symbol" w:char="F0AE"/>
      </w:r>
      <w:r w:rsidR="00335639">
        <w:t xml:space="preserve"> </w:t>
      </w:r>
      <w:r w:rsidR="00335639">
        <w:sym w:font="Symbol" w:char="F0AE"/>
      </w:r>
      <w:r w:rsidR="00D0790F">
        <w:t xml:space="preserve"> indented</w:t>
      </w:r>
      <w:r w:rsidR="00335639">
        <w:t xml:space="preserve"> eye </w:t>
      </w:r>
      <w:r w:rsidR="00D0790F">
        <w:t xml:space="preserve">cup </w:t>
      </w:r>
      <w:r w:rsidR="00335639">
        <w:sym w:font="Symbol" w:char="F0AE"/>
      </w:r>
      <w:r w:rsidR="00335639">
        <w:t xml:space="preserve"> </w:t>
      </w:r>
      <w:r w:rsidR="00335639">
        <w:sym w:font="Symbol" w:char="F0AE"/>
      </w:r>
      <w:r w:rsidR="00335639">
        <w:t xml:space="preserve"> </w:t>
      </w:r>
      <w:r w:rsidR="00335639">
        <w:sym w:font="Symbol" w:char="F0AE"/>
      </w:r>
      <w:r w:rsidR="00D0790F">
        <w:t xml:space="preserve"> spherical shape with </w:t>
      </w:r>
      <w:r w:rsidR="00064C99">
        <w:t>a lens</w:t>
      </w:r>
      <w:r w:rsidR="00AE0DB2">
        <w:t>.</w:t>
      </w:r>
      <w:r w:rsidR="002D7292">
        <w:t xml:space="preserve"> The evidence from comparative anatomy also </w:t>
      </w:r>
      <w:r w:rsidR="00573080">
        <w:t>indicates that each stage could increase fitness</w:t>
      </w:r>
      <w:r w:rsidR="005900B2">
        <w:t xml:space="preserve">, so each stage </w:t>
      </w:r>
      <w:r w:rsidR="00573080">
        <w:t>could be favored by natural selection.</w:t>
      </w:r>
    </w:p>
    <w:p w14:paraId="47A1D13A" w14:textId="77777777" w:rsidR="002718AC" w:rsidRPr="00C12296" w:rsidRDefault="002718AC" w:rsidP="00FE1DEA">
      <w:pPr>
        <w:widowControl w:val="0"/>
        <w:autoSpaceDE w:val="0"/>
        <w:autoSpaceDN w:val="0"/>
        <w:adjustRightInd w:val="0"/>
      </w:pPr>
    </w:p>
    <w:p w14:paraId="196FB4A5" w14:textId="4E766743" w:rsidR="00C12296" w:rsidRDefault="00C12296" w:rsidP="00C12296">
      <w:pPr>
        <w:widowControl w:val="0"/>
        <w:autoSpaceDE w:val="0"/>
        <w:autoSpaceDN w:val="0"/>
        <w:adjustRightInd w:val="0"/>
      </w:pPr>
      <w:r>
        <w:t>The examples shown</w:t>
      </w:r>
      <w:r w:rsidR="005900B2">
        <w:t xml:space="preserve"> on page 3 of </w:t>
      </w:r>
      <w:r>
        <w:t>the Student Handout are all</w:t>
      </w:r>
      <w:r w:rsidR="005900B2">
        <w:t xml:space="preserve"> from</w:t>
      </w:r>
      <w:r>
        <w:t xml:space="preserve"> </w:t>
      </w:r>
      <w:r w:rsidRPr="00497F96">
        <w:rPr>
          <w:u w:val="single"/>
        </w:rPr>
        <w:t>mollusks</w:t>
      </w:r>
      <w:r>
        <w:t xml:space="preserve">. Information about mollusks is available at </w:t>
      </w:r>
      <w:hyperlink r:id="rId15" w:history="1">
        <w:r>
          <w:rPr>
            <w:rStyle w:val="Hyperlink"/>
          </w:rPr>
          <w:t>https://eol.org/docs/discover/mollusks</w:t>
        </w:r>
      </w:hyperlink>
      <w:r>
        <w:t xml:space="preserve"> and </w:t>
      </w:r>
      <w:hyperlink r:id="rId16" w:history="1">
        <w:r>
          <w:rPr>
            <w:rStyle w:val="Hyperlink"/>
          </w:rPr>
          <w:t>https://www.vims.edu/cbnerr/_docs/discovery_labs/MOLLUSCS.pdf</w:t>
        </w:r>
      </w:hyperlink>
      <w:r>
        <w:t>.</w:t>
      </w:r>
    </w:p>
    <w:p w14:paraId="6D71D35D" w14:textId="77777777" w:rsidR="00C12296" w:rsidRPr="00497F96" w:rsidRDefault="00C12296" w:rsidP="00C12296">
      <w:pPr>
        <w:widowControl w:val="0"/>
        <w:autoSpaceDE w:val="0"/>
        <w:autoSpaceDN w:val="0"/>
        <w:adjustRightInd w:val="0"/>
        <w:rPr>
          <w:sz w:val="8"/>
          <w:szCs w:val="8"/>
        </w:rPr>
      </w:pPr>
    </w:p>
    <w:p w14:paraId="42C6842E" w14:textId="77777777" w:rsidR="00C12296" w:rsidRPr="001E29F2" w:rsidRDefault="00C12296" w:rsidP="00C12296">
      <w:pPr>
        <w:widowControl w:val="0"/>
        <w:autoSpaceDE w:val="0"/>
        <w:autoSpaceDN w:val="0"/>
        <w:adjustRightInd w:val="0"/>
        <w:rPr>
          <w:sz w:val="6"/>
          <w:szCs w:val="6"/>
        </w:rPr>
      </w:pPr>
    </w:p>
    <w:tbl>
      <w:tblPr>
        <w:tblStyle w:val="TableGrid"/>
        <w:tblW w:w="0" w:type="auto"/>
        <w:tblLook w:val="04A0" w:firstRow="1" w:lastRow="0" w:firstColumn="1" w:lastColumn="0" w:noHBand="0" w:noVBand="1"/>
      </w:tblPr>
      <w:tblGrid>
        <w:gridCol w:w="4677"/>
        <w:gridCol w:w="4673"/>
      </w:tblGrid>
      <w:tr w:rsidR="00C12296" w14:paraId="66C9EFB5" w14:textId="77777777" w:rsidTr="00630167">
        <w:tc>
          <w:tcPr>
            <w:tcW w:w="0" w:type="auto"/>
          </w:tcPr>
          <w:p w14:paraId="54C9BA0B" w14:textId="77777777" w:rsidR="00C12296" w:rsidRDefault="00C12296" w:rsidP="00630167">
            <w:pPr>
              <w:widowControl w:val="0"/>
              <w:autoSpaceDE w:val="0"/>
              <w:autoSpaceDN w:val="0"/>
              <w:adjustRightInd w:val="0"/>
              <w:rPr>
                <w:noProof/>
              </w:rPr>
            </w:pPr>
          </w:p>
          <w:p w14:paraId="59F30FF6" w14:textId="77777777" w:rsidR="00C12296" w:rsidRDefault="00C12296" w:rsidP="00630167">
            <w:pPr>
              <w:widowControl w:val="0"/>
              <w:autoSpaceDE w:val="0"/>
              <w:autoSpaceDN w:val="0"/>
              <w:adjustRightInd w:val="0"/>
            </w:pPr>
            <w:r>
              <w:rPr>
                <w:noProof/>
              </w:rPr>
              <mc:AlternateContent>
                <mc:Choice Requires="wps">
                  <w:drawing>
                    <wp:anchor distT="0" distB="0" distL="114300" distR="114300" simplePos="0" relativeHeight="251697152" behindDoc="0" locked="0" layoutInCell="1" allowOverlap="1" wp14:anchorId="19DCAAC2" wp14:editId="418F84F5">
                      <wp:simplePos x="0" y="0"/>
                      <wp:positionH relativeFrom="column">
                        <wp:posOffset>2435225</wp:posOffset>
                      </wp:positionH>
                      <wp:positionV relativeFrom="paragraph">
                        <wp:posOffset>511338</wp:posOffset>
                      </wp:positionV>
                      <wp:extent cx="361950" cy="1403985"/>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403985"/>
                              </a:xfrm>
                              <a:prstGeom prst="rect">
                                <a:avLst/>
                              </a:prstGeom>
                              <a:solidFill>
                                <a:srgbClr val="FFFFFF"/>
                              </a:solidFill>
                              <a:ln w="9525">
                                <a:noFill/>
                                <a:miter lim="800000"/>
                                <a:headEnd/>
                                <a:tailEnd/>
                              </a:ln>
                            </wps:spPr>
                            <wps:txbx>
                              <w:txbxContent>
                                <w:p w14:paraId="2149803D" w14:textId="77777777" w:rsidR="00C12296" w:rsidRPr="0093036E" w:rsidRDefault="00C12296" w:rsidP="00C12296">
                                  <w:pPr>
                                    <w:rPr>
                                      <w:rFonts w:asciiTheme="minorHAnsi" w:hAnsiTheme="minorHAnsi"/>
                                      <w:sz w:val="16"/>
                                      <w:szCs w:val="16"/>
                                    </w:rPr>
                                  </w:pPr>
                                  <w:r w:rsidRPr="0093036E">
                                    <w:rPr>
                                      <w:rFonts w:asciiTheme="minorHAnsi" w:hAnsiTheme="minorHAnsi"/>
                                      <w:sz w:val="16"/>
                                      <w:szCs w:val="16"/>
                                    </w:rPr>
                                    <w:t>Eye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9DCAAC2" id="_x0000_t202" coordsize="21600,21600" o:spt="202" path="m,l,21600r21600,l21600,xe">
                      <v:stroke joinstyle="miter"/>
                      <v:path gradientshapeok="t" o:connecttype="rect"/>
                    </v:shapetype>
                    <v:shape id="Text Box 2" o:spid="_x0000_s1026" type="#_x0000_t202" style="position:absolute;margin-left:191.75pt;margin-top:40.25pt;width:28.5pt;height:110.55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" stroked="f">
                      <v:textbox style="mso-fit-shape-to-text:t">
                        <w:txbxContent>
                          <w:p w14:paraId="2149803D" w14:textId="77777777" w:rsidR="00C12296" w:rsidRPr="0093036E" w:rsidRDefault="00C12296" w:rsidP="00C12296">
                            <w:pPr>
                              <w:rPr>
                                <w:rFonts w:asciiTheme="minorHAnsi" w:hAnsiTheme="minorHAnsi"/>
                                <w:sz w:val="16"/>
                                <w:szCs w:val="16"/>
                              </w:rPr>
                            </w:pPr>
                            <w:r w:rsidRPr="0093036E">
                              <w:rPr>
                                <w:rFonts w:asciiTheme="minorHAnsi" w:hAnsiTheme="minorHAnsi"/>
                                <w:sz w:val="16"/>
                                <w:szCs w:val="16"/>
                              </w:rPr>
                              <w:t>Eye</w:t>
                            </w: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39EC727C" wp14:editId="3EF0E3D3">
                      <wp:simplePos x="0" y="0"/>
                      <wp:positionH relativeFrom="column">
                        <wp:posOffset>2397125</wp:posOffset>
                      </wp:positionH>
                      <wp:positionV relativeFrom="paragraph">
                        <wp:posOffset>609128</wp:posOffset>
                      </wp:positionV>
                      <wp:extent cx="99060" cy="0"/>
                      <wp:effectExtent l="0" t="0" r="15240" b="19050"/>
                      <wp:wrapNone/>
                      <wp:docPr id="4" name="Straight Connector 4"/>
                      <wp:cNvGraphicFramePr/>
                      <a:graphic xmlns:a="http://schemas.openxmlformats.org/drawingml/2006/main">
                        <a:graphicData uri="http://schemas.microsoft.com/office/word/2010/wordprocessingShape">
                          <wps:wsp>
                            <wps:cNvCnPr/>
                            <wps:spPr>
                              <a:xfrm>
                                <a:off x="0" y="0"/>
                                <a:ext cx="990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3BF98A" id="Straight Connector 4"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75pt,47.95pt" to="196.55pt,4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" strokecolor="black [3040]"/>
                  </w:pict>
                </mc:Fallback>
              </mc:AlternateContent>
            </w:r>
            <w:r>
              <w:rPr>
                <w:noProof/>
              </w:rPr>
              <w:drawing>
                <wp:inline distT="0" distB="0" distL="0" distR="0" wp14:anchorId="3A60FB41" wp14:editId="3593D224">
                  <wp:extent cx="2860675" cy="1856105"/>
                  <wp:effectExtent l="0" t="0" r="0" b="0"/>
                  <wp:docPr id="18" name="Picture 18" descr="https://wikispaces.psu.edu/download/thumbnails/97552135/Fig15.jpg?version=1&amp;modificationDate=134331473300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ikispaces.psu.edu/download/thumbnails/97552135/Fig15.jpg?version=1&amp;modificationDate=1343314733000&amp;api=v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0675" cy="1856105"/>
                          </a:xfrm>
                          <a:prstGeom prst="rect">
                            <a:avLst/>
                          </a:prstGeom>
                          <a:noFill/>
                          <a:ln>
                            <a:noFill/>
                          </a:ln>
                        </pic:spPr>
                      </pic:pic>
                    </a:graphicData>
                  </a:graphic>
                </wp:inline>
              </w:drawing>
            </w:r>
          </w:p>
          <w:p w14:paraId="5CB833A5" w14:textId="77777777" w:rsidR="00C12296" w:rsidRDefault="00C12296" w:rsidP="00630167">
            <w:pPr>
              <w:widowControl w:val="0"/>
              <w:autoSpaceDE w:val="0"/>
              <w:autoSpaceDN w:val="0"/>
              <w:adjustRightInd w:val="0"/>
            </w:pPr>
            <w:r>
              <w:t>Snail</w:t>
            </w:r>
          </w:p>
        </w:tc>
        <w:tc>
          <w:tcPr>
            <w:tcW w:w="0" w:type="auto"/>
          </w:tcPr>
          <w:p w14:paraId="21A234A2" w14:textId="77777777" w:rsidR="00C12296" w:rsidRDefault="00C12296" w:rsidP="00630167">
            <w:pPr>
              <w:widowControl w:val="0"/>
              <w:autoSpaceDE w:val="0"/>
              <w:autoSpaceDN w:val="0"/>
              <w:adjustRightInd w:val="0"/>
            </w:pPr>
            <w:r>
              <w:rPr>
                <w:noProof/>
              </w:rPr>
              <mc:AlternateContent>
                <mc:Choice Requires="wps">
                  <w:drawing>
                    <wp:anchor distT="0" distB="0" distL="114300" distR="114300" simplePos="0" relativeHeight="251699200" behindDoc="0" locked="0" layoutInCell="1" allowOverlap="1" wp14:anchorId="02F18DA4" wp14:editId="07D388E6">
                      <wp:simplePos x="0" y="0"/>
                      <wp:positionH relativeFrom="column">
                        <wp:posOffset>25872</wp:posOffset>
                      </wp:positionH>
                      <wp:positionV relativeFrom="paragraph">
                        <wp:posOffset>1834515</wp:posOffset>
                      </wp:positionV>
                      <wp:extent cx="751438" cy="1403985"/>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438" cy="1403985"/>
                              </a:xfrm>
                              <a:prstGeom prst="rect">
                                <a:avLst/>
                              </a:prstGeom>
                              <a:solidFill>
                                <a:srgbClr val="FFFFFF"/>
                              </a:solidFill>
                              <a:ln w="9525">
                                <a:noFill/>
                                <a:miter lim="800000"/>
                                <a:headEnd/>
                                <a:tailEnd/>
                              </a:ln>
                            </wps:spPr>
                            <wps:txbx>
                              <w:txbxContent>
                                <w:p w14:paraId="1BC96D38" w14:textId="77777777" w:rsidR="00C12296" w:rsidRDefault="00C12296" w:rsidP="00C12296">
                                  <w:r>
                                    <w:t>Octopus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F18DA4" id="_x0000_s1027" type="#_x0000_t202" style="position:absolute;margin-left:2.05pt;margin-top:144.45pt;width:59.15pt;height:110.55pt;z-index:251699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" stroked="f">
                      <v:textbox style="mso-fit-shape-to-text:t">
                        <w:txbxContent>
                          <w:p w14:paraId="1BC96D38" w14:textId="77777777" w:rsidR="00C12296" w:rsidRDefault="00C12296" w:rsidP="00C12296">
                            <w:r>
                              <w:t>Octopus</w:t>
                            </w:r>
                          </w:p>
                        </w:txbxContent>
                      </v:textbox>
                    </v:shape>
                  </w:pict>
                </mc:Fallback>
              </mc:AlternateContent>
            </w:r>
            <w:r>
              <w:rPr>
                <w:noProof/>
              </w:rPr>
              <w:drawing>
                <wp:inline distT="0" distB="0" distL="0" distR="0" wp14:anchorId="59379B80" wp14:editId="455553F5">
                  <wp:extent cx="2852928" cy="1901952"/>
                  <wp:effectExtent l="0" t="0" r="5080" b="3175"/>
                  <wp:docPr id="20" name="Picture 20" descr="https://cephalopods2014.files.wordpress.com/2014/03/octopus_b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ephalopods2014.files.wordpress.com/2014/03/octopus_bw.gif"/>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852928" cy="1901952"/>
                          </a:xfrm>
                          <a:prstGeom prst="rect">
                            <a:avLst/>
                          </a:prstGeom>
                          <a:noFill/>
                          <a:ln>
                            <a:noFill/>
                          </a:ln>
                        </pic:spPr>
                      </pic:pic>
                    </a:graphicData>
                  </a:graphic>
                </wp:inline>
              </w:drawing>
            </w:r>
          </w:p>
        </w:tc>
      </w:tr>
    </w:tbl>
    <w:p w14:paraId="6BFDF02E" w14:textId="77777777" w:rsidR="00C12296" w:rsidRPr="00497F96" w:rsidRDefault="00C12296" w:rsidP="00C12296">
      <w:pPr>
        <w:widowControl w:val="0"/>
        <w:autoSpaceDE w:val="0"/>
        <w:autoSpaceDN w:val="0"/>
        <w:adjustRightInd w:val="0"/>
        <w:rPr>
          <w:sz w:val="16"/>
          <w:szCs w:val="16"/>
        </w:rPr>
      </w:pPr>
    </w:p>
    <w:p w14:paraId="07F41777" w14:textId="77777777" w:rsidR="00C12296" w:rsidRDefault="00C12296" w:rsidP="00C12296">
      <w:pPr>
        <w:widowControl w:val="0"/>
        <w:autoSpaceDE w:val="0"/>
        <w:autoSpaceDN w:val="0"/>
        <w:adjustRightInd w:val="0"/>
      </w:pPr>
      <w:r>
        <w:t xml:space="preserve">Evidence from the comparative anatomy and development of chordate visual organs suggests that very early chordates had an eye cup with the function of detecting shadows and/or light levels for the regulation of circadian rhythms. A lens and other features of complex eyes developed during later stages of </w:t>
      </w:r>
      <w:r w:rsidRPr="00441AA3">
        <w:rPr>
          <w:u w:val="single"/>
        </w:rPr>
        <w:t>vertebrate eye evolution</w:t>
      </w:r>
      <w:r>
        <w:t xml:space="preserve"> (“Evolution of the vertebrate eye: opsins, photoreceptors, retina and eye cup”, Nature Reviews Neuroscience 8, pages 960-75; "Evolution of the Eye", </w:t>
      </w:r>
      <w:r w:rsidRPr="00064C99">
        <w:rPr>
          <w:i/>
        </w:rPr>
        <w:t>Scientific American</w:t>
      </w:r>
      <w:r>
        <w:t xml:space="preserve">, </w:t>
      </w:r>
      <w:proofErr w:type="gramStart"/>
      <w:r>
        <w:t>July,</w:t>
      </w:r>
      <w:proofErr w:type="gramEnd"/>
      <w:r>
        <w:t xml:space="preserve"> 2011, pages 64-6).</w:t>
      </w:r>
    </w:p>
    <w:p w14:paraId="3A34E25C" w14:textId="77777777" w:rsidR="00C12296" w:rsidRPr="00901CAB" w:rsidRDefault="00C12296" w:rsidP="00C12296">
      <w:pPr>
        <w:widowControl w:val="0"/>
        <w:autoSpaceDE w:val="0"/>
        <w:autoSpaceDN w:val="0"/>
        <w:adjustRightInd w:val="0"/>
        <w:rPr>
          <w:sz w:val="16"/>
          <w:szCs w:val="16"/>
        </w:rPr>
      </w:pPr>
    </w:p>
    <w:p w14:paraId="25E488FF" w14:textId="77777777" w:rsidR="00497F96" w:rsidRDefault="00497F96" w:rsidP="00497F96">
      <w:pPr>
        <w:widowControl w:val="0"/>
        <w:autoSpaceDE w:val="0"/>
        <w:autoSpaceDN w:val="0"/>
        <w:adjustRightInd w:val="0"/>
      </w:pPr>
      <w:r w:rsidRPr="00497F96">
        <w:rPr>
          <w:u w:val="single"/>
        </w:rPr>
        <w:t>Before question 5</w:t>
      </w:r>
      <w:r>
        <w:t xml:space="preserve"> concerning the advantages of an </w:t>
      </w:r>
      <w:r w:rsidRPr="00497F96">
        <w:t>eye cup</w:t>
      </w:r>
      <w:r>
        <w:t xml:space="preserve">, you may want to have your students </w:t>
      </w:r>
      <w:r w:rsidRPr="00A3204D">
        <w:rPr>
          <w:u w:val="single"/>
        </w:rPr>
        <w:t>explore</w:t>
      </w:r>
      <w:r>
        <w:t xml:space="preserve"> the effects of light coming from different directions using a flashlight and an opaque bowl and disk. This will help your students understand how an eye cup can provide information about the direction light is coming from, but an eye spot cannot. Information about the direction light is coming from can be useful for directing locomotion, e.g. moving away from light and toward a dark hiding space. </w:t>
      </w:r>
    </w:p>
    <w:p w14:paraId="4B6859D4" w14:textId="77777777" w:rsidR="00497F96" w:rsidRPr="00901CAB" w:rsidRDefault="00497F96" w:rsidP="00497F96">
      <w:pPr>
        <w:widowControl w:val="0"/>
        <w:autoSpaceDE w:val="0"/>
        <w:autoSpaceDN w:val="0"/>
        <w:adjustRightInd w:val="0"/>
        <w:rPr>
          <w:sz w:val="16"/>
          <w:szCs w:val="16"/>
        </w:rPr>
      </w:pPr>
    </w:p>
    <w:p w14:paraId="7D4B06E2" w14:textId="77777777" w:rsidR="00497F96" w:rsidRDefault="00497F96" w:rsidP="00497F96">
      <w:pPr>
        <w:widowControl w:val="0"/>
        <w:autoSpaceDE w:val="0"/>
        <w:autoSpaceDN w:val="0"/>
        <w:adjustRightInd w:val="0"/>
      </w:pPr>
      <w:r>
        <w:t xml:space="preserve">After question 5 and </w:t>
      </w:r>
      <w:r w:rsidRPr="00A3204D">
        <w:rPr>
          <w:u w:val="single"/>
        </w:rPr>
        <w:t>before page 4</w:t>
      </w:r>
      <w:r>
        <w:t xml:space="preserve"> of the Student Handout, we </w:t>
      </w:r>
      <w:r w:rsidRPr="00BF2CAA">
        <w:rPr>
          <w:u w:val="single"/>
        </w:rPr>
        <w:t>recommend</w:t>
      </w:r>
      <w:r>
        <w:t xml:space="preserve"> that you show one of these two </w:t>
      </w:r>
      <w:r w:rsidRPr="00A3204D">
        <w:rPr>
          <w:u w:val="single"/>
        </w:rPr>
        <w:t>videos</w:t>
      </w:r>
      <w:r>
        <w:t xml:space="preserve"> concerning vision with an eye cup and</w:t>
      </w:r>
      <w:r w:rsidR="00BF2CAA">
        <w:t xml:space="preserve"> vision with a lens</w:t>
      </w:r>
      <w:r>
        <w:t>:</w:t>
      </w:r>
    </w:p>
    <w:p w14:paraId="42540962" w14:textId="77777777" w:rsidR="00497F96" w:rsidRPr="00A3204D" w:rsidRDefault="00000000" w:rsidP="00497F96">
      <w:pPr>
        <w:pStyle w:val="ListParagraph"/>
        <w:numPr>
          <w:ilvl w:val="0"/>
          <w:numId w:val="16"/>
        </w:numPr>
      </w:pPr>
      <w:hyperlink r:id="rId20" w:anchor=".Xj7WIshKg2w" w:history="1">
        <w:r w:rsidR="00497F96" w:rsidRPr="00A3204D">
          <w:rPr>
            <w:rStyle w:val="Hyperlink"/>
          </w:rPr>
          <w:t>https://www.pbslearningmedia.org/resource/tdc02.sci.life.evo.nilssoneye/evolution-of-the-eye/#.Xj7WIshKg2w</w:t>
        </w:r>
      </w:hyperlink>
      <w:r w:rsidR="00497F96" w:rsidRPr="00A3204D">
        <w:t>  </w:t>
      </w:r>
      <w:r w:rsidR="00497F96">
        <w:t>(4 minutes)</w:t>
      </w:r>
    </w:p>
    <w:p w14:paraId="2CF8C30E" w14:textId="6C327FD3" w:rsidR="00497F96" w:rsidRDefault="00000000" w:rsidP="00497F96">
      <w:pPr>
        <w:pStyle w:val="ListParagraph"/>
        <w:widowControl w:val="0"/>
        <w:numPr>
          <w:ilvl w:val="0"/>
          <w:numId w:val="16"/>
        </w:numPr>
        <w:autoSpaceDE w:val="0"/>
        <w:autoSpaceDN w:val="0"/>
        <w:adjustRightInd w:val="0"/>
      </w:pPr>
      <w:hyperlink r:id="rId21" w:history="1">
        <w:r w:rsidR="00C12296" w:rsidRPr="00740014">
          <w:rPr>
            <w:rStyle w:val="Hyperlink"/>
          </w:rPr>
          <w:t>https://www.yout-ube.com/watch?v=Nwew5gHoh3E</w:t>
        </w:r>
      </w:hyperlink>
      <w:r w:rsidR="00497F96" w:rsidRPr="00A3204D">
        <w:t xml:space="preserve"> </w:t>
      </w:r>
      <w:r w:rsidR="00497F96">
        <w:t>(</w:t>
      </w:r>
      <w:r w:rsidR="00497F96" w:rsidRPr="00A3204D">
        <w:t>14 minutes</w:t>
      </w:r>
      <w:r w:rsidR="00497F96">
        <w:t>).</w:t>
      </w:r>
    </w:p>
    <w:p w14:paraId="5E5FAA61" w14:textId="761E1CD7" w:rsidR="00497F96" w:rsidRDefault="00497F96" w:rsidP="00497F96">
      <w:pPr>
        <w:widowControl w:val="0"/>
        <w:autoSpaceDE w:val="0"/>
        <w:autoSpaceDN w:val="0"/>
        <w:adjustRightInd w:val="0"/>
      </w:pPr>
      <w:r>
        <w:t>Either of these videos will provide a good context for the discussion of the advantage of a lens on the top half of page 4 of the Student Handout. (To reinforce student understanding of what a blurry image looks like, you might want to show the video at</w:t>
      </w:r>
      <w:r w:rsidR="00EF33D6">
        <w:t xml:space="preserve"> </w:t>
      </w:r>
      <w:hyperlink r:id="rId22" w:history="1">
        <w:r w:rsidR="00EF33D6" w:rsidRPr="00740014">
          <w:rPr>
            <w:rStyle w:val="Hyperlink"/>
          </w:rPr>
          <w:t>https://www.youtube.com/watch?v=SAUJYv5pOxQ</w:t>
        </w:r>
      </w:hyperlink>
      <w:r w:rsidR="00EF33D6">
        <w:t xml:space="preserve"> c</w:t>
      </w:r>
      <w:r>
        <w:t>oncerning adjustable lens glasses.)</w:t>
      </w:r>
    </w:p>
    <w:p w14:paraId="17183138" w14:textId="77777777" w:rsidR="00497F96" w:rsidRPr="00901CAB" w:rsidRDefault="00497F96" w:rsidP="00497F96">
      <w:pPr>
        <w:widowControl w:val="0"/>
        <w:autoSpaceDE w:val="0"/>
        <w:autoSpaceDN w:val="0"/>
        <w:adjustRightInd w:val="0"/>
        <w:rPr>
          <w:sz w:val="16"/>
          <w:szCs w:val="16"/>
        </w:rPr>
      </w:pPr>
    </w:p>
    <w:p w14:paraId="1624ECFD" w14:textId="77777777" w:rsidR="00497F96" w:rsidRDefault="00497F96" w:rsidP="00497F96">
      <w:pPr>
        <w:widowControl w:val="0"/>
        <w:autoSpaceDE w:val="0"/>
        <w:autoSpaceDN w:val="0"/>
        <w:adjustRightInd w:val="0"/>
      </w:pPr>
      <w:r>
        <w:t xml:space="preserve">As discussed on page 4 of the Student Handout, the </w:t>
      </w:r>
      <w:r w:rsidRPr="00254311">
        <w:rPr>
          <w:u w:val="single"/>
        </w:rPr>
        <w:t>lens</w:t>
      </w:r>
      <w:r>
        <w:t xml:space="preserve"> in the human or octopus eye bends light to form a focused image on the retina. The ability to form an image is more important for active predators like an octopus than for a limpet that scrapes algae off of a rock. This illustrates the general relationships among the lifestyle of an organism, the usefulness of complex visual information for this lifestyle, and the type of light-sensitive sensory organ the organism has.</w:t>
      </w:r>
    </w:p>
    <w:p w14:paraId="21A46FDE" w14:textId="77777777" w:rsidR="002718AC" w:rsidRPr="00497F96" w:rsidRDefault="002718AC" w:rsidP="00497F96">
      <w:pPr>
        <w:widowControl w:val="0"/>
        <w:autoSpaceDE w:val="0"/>
        <w:autoSpaceDN w:val="0"/>
        <w:adjustRightInd w:val="0"/>
        <w:rPr>
          <w:sz w:val="16"/>
          <w:szCs w:val="16"/>
        </w:rPr>
      </w:pPr>
    </w:p>
    <w:p w14:paraId="0B457E54" w14:textId="77777777" w:rsidR="00774C97" w:rsidRDefault="00497F96" w:rsidP="00C43121">
      <w:r>
        <w:t xml:space="preserve">A </w:t>
      </w:r>
      <w:r w:rsidR="00DF37C5" w:rsidRPr="00E942F5">
        <w:rPr>
          <w:u w:val="single"/>
        </w:rPr>
        <w:t>pinhole eye</w:t>
      </w:r>
      <w:r>
        <w:t xml:space="preserve"> can also produce an image</w:t>
      </w:r>
      <w:r w:rsidR="00DF37C5">
        <w:t>.</w:t>
      </w:r>
      <w:r w:rsidR="00493167">
        <w:t xml:space="preserve"> A major disadvantage of a pinhole eye is that very little light gets into the eye, so the image is dim. This</w:t>
      </w:r>
      <w:r w:rsidR="00901CAB">
        <w:t xml:space="preserve"> probably explains </w:t>
      </w:r>
      <w:r w:rsidR="00493167">
        <w:t>why pinhole eyes are rare in contemporary animals.</w:t>
      </w:r>
      <w:r w:rsidR="00BF4515">
        <w:t xml:space="preserve"> </w:t>
      </w:r>
    </w:p>
    <w:p w14:paraId="040C25A6" w14:textId="77777777" w:rsidR="003C266A" w:rsidRPr="00774C97" w:rsidRDefault="003C266A" w:rsidP="001E29F2">
      <w:pPr>
        <w:rPr>
          <w:sz w:val="8"/>
          <w:szCs w:val="8"/>
        </w:rPr>
      </w:pPr>
    </w:p>
    <w:tbl>
      <w:tblPr>
        <w:tblStyle w:val="TableGrid"/>
        <w:tblW w:w="0" w:type="auto"/>
        <w:tblLook w:val="04A0" w:firstRow="1" w:lastRow="0" w:firstColumn="1" w:lastColumn="0" w:noHBand="0" w:noVBand="1"/>
      </w:tblPr>
      <w:tblGrid>
        <w:gridCol w:w="3403"/>
        <w:gridCol w:w="5947"/>
      </w:tblGrid>
      <w:tr w:rsidR="003C266A" w14:paraId="10225740" w14:textId="77777777" w:rsidTr="008F0AAE">
        <w:tc>
          <w:tcPr>
            <w:tcW w:w="0" w:type="auto"/>
            <w:tcBorders>
              <w:top w:val="single" w:sz="4" w:space="0" w:color="auto"/>
              <w:left w:val="single" w:sz="4" w:space="0" w:color="auto"/>
              <w:bottom w:val="single" w:sz="4" w:space="0" w:color="auto"/>
              <w:right w:val="nil"/>
            </w:tcBorders>
          </w:tcPr>
          <w:p w14:paraId="610D0F92" w14:textId="77777777" w:rsidR="003C266A" w:rsidRDefault="003C266A" w:rsidP="00F74543">
            <w:pPr>
              <w:rPr>
                <w:u w:val="single"/>
              </w:rPr>
            </w:pPr>
          </w:p>
          <w:p w14:paraId="4D1B2BB4" w14:textId="77777777" w:rsidR="003C266A" w:rsidRPr="00F74543" w:rsidRDefault="003C266A" w:rsidP="00F74543">
            <w:r w:rsidRPr="00F74543">
              <w:t>Examples from mollusks that illustrate two different ways of evolving an eye that can form an image</w:t>
            </w:r>
          </w:p>
          <w:p w14:paraId="2668862A" w14:textId="77777777" w:rsidR="003C266A" w:rsidRDefault="003C266A" w:rsidP="00F74543">
            <w:pPr>
              <w:rPr>
                <w:u w:val="single"/>
              </w:rPr>
            </w:pPr>
          </w:p>
          <w:p w14:paraId="12EFB0B5" w14:textId="77777777" w:rsidR="003C266A" w:rsidRDefault="003C266A" w:rsidP="00F74543"/>
          <w:p w14:paraId="105AD31E" w14:textId="77777777" w:rsidR="003C266A" w:rsidRDefault="003C266A" w:rsidP="00F74543"/>
          <w:p w14:paraId="0761E4B1" w14:textId="77777777" w:rsidR="003C266A" w:rsidRDefault="003C266A" w:rsidP="00F74543"/>
          <w:p w14:paraId="518F1605" w14:textId="77777777" w:rsidR="003C266A" w:rsidRDefault="003C266A" w:rsidP="00F74543"/>
          <w:p w14:paraId="794C8EBC" w14:textId="77777777" w:rsidR="008F0AAE" w:rsidRDefault="008F0AAE" w:rsidP="00F74543"/>
          <w:p w14:paraId="090CC919" w14:textId="77777777" w:rsidR="008F0AAE" w:rsidRDefault="008F0AAE" w:rsidP="00F74543"/>
          <w:p w14:paraId="4A8B6EDE" w14:textId="77777777" w:rsidR="003C266A" w:rsidRDefault="003C266A" w:rsidP="00F74543"/>
          <w:p w14:paraId="6229099F" w14:textId="77777777" w:rsidR="00BF4515" w:rsidRDefault="00BF4515" w:rsidP="00F74543"/>
          <w:p w14:paraId="5B6303D5" w14:textId="77777777" w:rsidR="003C266A" w:rsidRPr="00E531F7" w:rsidRDefault="003C266A" w:rsidP="00F74543">
            <w:pPr>
              <w:rPr>
                <w:sz w:val="32"/>
                <w:szCs w:val="32"/>
              </w:rPr>
            </w:pPr>
          </w:p>
          <w:p w14:paraId="0096F1E0" w14:textId="77777777" w:rsidR="003C266A" w:rsidRPr="003C266A" w:rsidRDefault="003C266A" w:rsidP="00F74543">
            <w:r w:rsidRPr="00DF37C5">
              <w:rPr>
                <w:sz w:val="16"/>
                <w:szCs w:val="16"/>
              </w:rPr>
              <w:t>(</w:t>
            </w:r>
            <w:hyperlink r:id="rId23" w:history="1">
              <w:r w:rsidRPr="00DF37C5">
                <w:rPr>
                  <w:rStyle w:val="Hyperlink"/>
                  <w:sz w:val="16"/>
                  <w:szCs w:val="16"/>
                </w:rPr>
                <w:t>http://www.isaiadis.com/blog/wp-content/uploads/</w:t>
              </w:r>
              <w:r w:rsidR="001E3C6D">
                <w:rPr>
                  <w:rStyle w:val="Hyperlink"/>
                  <w:sz w:val="16"/>
                  <w:szCs w:val="16"/>
                </w:rPr>
                <w:t xml:space="preserve">switch to Microsoft Word </w:t>
              </w:r>
              <w:r w:rsidRPr="00DF37C5">
                <w:rPr>
                  <w:rStyle w:val="Hyperlink"/>
                  <w:sz w:val="16"/>
                  <w:szCs w:val="16"/>
                </w:rPr>
                <w:t>general/Evolution_of_the_Eye.pdf</w:t>
              </w:r>
            </w:hyperlink>
            <w:r w:rsidRPr="00DF37C5">
              <w:rPr>
                <w:sz w:val="16"/>
                <w:szCs w:val="16"/>
              </w:rPr>
              <w:t>)</w:t>
            </w:r>
          </w:p>
        </w:tc>
        <w:tc>
          <w:tcPr>
            <w:tcW w:w="0" w:type="auto"/>
            <w:tcBorders>
              <w:left w:val="nil"/>
            </w:tcBorders>
          </w:tcPr>
          <w:p w14:paraId="39C9DCA4" w14:textId="77777777" w:rsidR="003C266A" w:rsidRDefault="003C266A" w:rsidP="001E29F2">
            <w:pPr>
              <w:rPr>
                <w:u w:val="single"/>
              </w:rPr>
            </w:pPr>
            <w:r w:rsidRPr="00984FF9">
              <w:rPr>
                <w:rFonts w:asciiTheme="minorHAnsi" w:hAnsiTheme="minorHAnsi"/>
                <w:noProof/>
              </w:rPr>
              <w:drawing>
                <wp:inline distT="0" distB="0" distL="0" distR="0" wp14:anchorId="3A3F4F29" wp14:editId="29CCAF56">
                  <wp:extent cx="3639312" cy="295351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8A7C9.tmp"/>
                          <pic:cNvPicPr/>
                        </pic:nvPicPr>
                        <pic:blipFill rotWithShape="1">
                          <a:blip r:embed="rId24">
                            <a:extLst>
                              <a:ext uri="{28A0092B-C50C-407E-A947-70E740481C1C}">
                                <a14:useLocalDpi xmlns:a14="http://schemas.microsoft.com/office/drawing/2010/main" val="0"/>
                              </a:ext>
                            </a:extLst>
                          </a:blip>
                          <a:srcRect l="27571" t="22173" r="3579" b="23065"/>
                          <a:stretch/>
                        </pic:blipFill>
                        <pic:spPr bwMode="auto">
                          <a:xfrm>
                            <a:off x="0" y="0"/>
                            <a:ext cx="3639312" cy="2953512"/>
                          </a:xfrm>
                          <a:prstGeom prst="rect">
                            <a:avLst/>
                          </a:prstGeom>
                          <a:ln>
                            <a:noFill/>
                          </a:ln>
                          <a:extLst>
                            <a:ext uri="{53640926-AAD7-44D8-BBD7-CCE9431645EC}">
                              <a14:shadowObscured xmlns:a14="http://schemas.microsoft.com/office/drawing/2010/main"/>
                            </a:ext>
                          </a:extLst>
                        </pic:spPr>
                      </pic:pic>
                    </a:graphicData>
                  </a:graphic>
                </wp:inline>
              </w:drawing>
            </w:r>
          </w:p>
        </w:tc>
      </w:tr>
    </w:tbl>
    <w:p w14:paraId="5A5E866D" w14:textId="77777777" w:rsidR="00471FB0" w:rsidRPr="00FB3BAA" w:rsidRDefault="00471FB0" w:rsidP="00E42879">
      <w:pPr>
        <w:rPr>
          <w:sz w:val="16"/>
          <w:szCs w:val="16"/>
          <w:u w:val="single"/>
        </w:rPr>
      </w:pPr>
    </w:p>
    <w:p w14:paraId="7F0FCD3C" w14:textId="349ABC44" w:rsidR="002D0C17" w:rsidRDefault="00471FB0" w:rsidP="00E42879">
      <w:r>
        <w:t>If you want your students to understand how a pinhole eye can form an image, you could include the following optional question on page</w:t>
      </w:r>
      <w:r w:rsidR="005900B2">
        <w:t xml:space="preserve"> 4 </w:t>
      </w:r>
      <w:r>
        <w:t>of the Student Handout.</w:t>
      </w:r>
    </w:p>
    <w:p w14:paraId="1079DEC3" w14:textId="14C25A53" w:rsidR="00023256" w:rsidRPr="002D0C17" w:rsidRDefault="00023256" w:rsidP="00E42879">
      <w:pPr>
        <w:rPr>
          <w:sz w:val="10"/>
          <w:szCs w:val="10"/>
          <w:u w:val="single"/>
        </w:rPr>
      </w:pPr>
    </w:p>
    <w:tbl>
      <w:tblPr>
        <w:tblStyle w:val="TableGrid"/>
        <w:tblW w:w="0" w:type="auto"/>
        <w:tblLook w:val="04A0" w:firstRow="1" w:lastRow="0" w:firstColumn="1" w:lastColumn="0" w:noHBand="0" w:noVBand="1"/>
      </w:tblPr>
      <w:tblGrid>
        <w:gridCol w:w="9350"/>
      </w:tblGrid>
      <w:tr w:rsidR="001E29F2" w14:paraId="4A2B4500" w14:textId="77777777" w:rsidTr="005C4570">
        <w:tc>
          <w:tcPr>
            <w:tcW w:w="0" w:type="auto"/>
            <w:tcBorders>
              <w:bottom w:val="nil"/>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3"/>
              <w:gridCol w:w="4661"/>
            </w:tblGrid>
            <w:tr w:rsidR="001E29F2" w14:paraId="727ABC8D" w14:textId="77777777" w:rsidTr="00471FB0">
              <w:tc>
                <w:tcPr>
                  <w:tcW w:w="4473" w:type="dxa"/>
                </w:tcPr>
                <w:p w14:paraId="419CE560" w14:textId="77777777" w:rsidR="001E29F2" w:rsidRPr="00961B40" w:rsidRDefault="00171FD7" w:rsidP="00497C13">
                  <w:pPr>
                    <w:rPr>
                      <w:rFonts w:asciiTheme="minorHAnsi" w:hAnsiTheme="minorHAnsi"/>
                      <w:sz w:val="23"/>
                      <w:szCs w:val="23"/>
                    </w:rPr>
                  </w:pPr>
                  <w:r>
                    <w:rPr>
                      <w:rFonts w:asciiTheme="minorHAnsi" w:hAnsiTheme="minorHAnsi"/>
                      <w:b/>
                      <w:sz w:val="23"/>
                      <w:szCs w:val="23"/>
                    </w:rPr>
                    <w:t>8</w:t>
                  </w:r>
                  <w:r w:rsidR="0002762B" w:rsidRPr="0002762B">
                    <w:rPr>
                      <w:rFonts w:asciiTheme="minorHAnsi" w:hAnsiTheme="minorHAnsi"/>
                      <w:b/>
                      <w:sz w:val="23"/>
                      <w:szCs w:val="23"/>
                    </w:rPr>
                    <w:t xml:space="preserve">. </w:t>
                  </w:r>
                  <w:r w:rsidR="001E29F2" w:rsidRPr="00961B40">
                    <w:rPr>
                      <w:rFonts w:asciiTheme="minorHAnsi" w:hAnsiTheme="minorHAnsi"/>
                      <w:sz w:val="23"/>
                      <w:szCs w:val="23"/>
                    </w:rPr>
                    <w:t xml:space="preserve">A </w:t>
                  </w:r>
                  <w:r w:rsidR="001E29F2" w:rsidRPr="002861FF">
                    <w:rPr>
                      <w:rFonts w:asciiTheme="minorHAnsi" w:hAnsiTheme="minorHAnsi"/>
                      <w:sz w:val="23"/>
                      <w:szCs w:val="23"/>
                      <w:u w:val="single"/>
                    </w:rPr>
                    <w:t>pinhole eye</w:t>
                  </w:r>
                  <w:r w:rsidR="001E29F2" w:rsidRPr="00961B40">
                    <w:rPr>
                      <w:rFonts w:asciiTheme="minorHAnsi" w:hAnsiTheme="minorHAnsi"/>
                      <w:sz w:val="23"/>
                      <w:szCs w:val="23"/>
                    </w:rPr>
                    <w:t xml:space="preserve"> has a narrow opening for light. In this diagram of a pinhole eye, draw the pathway</w:t>
                  </w:r>
                  <w:r w:rsidR="00774C97">
                    <w:rPr>
                      <w:rFonts w:asciiTheme="minorHAnsi" w:hAnsiTheme="minorHAnsi"/>
                      <w:sz w:val="23"/>
                      <w:szCs w:val="23"/>
                    </w:rPr>
                    <w:t>s</w:t>
                  </w:r>
                  <w:r w:rsidR="001E29F2" w:rsidRPr="00961B40">
                    <w:rPr>
                      <w:rFonts w:asciiTheme="minorHAnsi" w:hAnsiTheme="minorHAnsi"/>
                      <w:sz w:val="23"/>
                      <w:szCs w:val="23"/>
                    </w:rPr>
                    <w:t xml:space="preserve"> of light from each </w:t>
                  </w:r>
                  <w:r w:rsidR="001E29F2">
                    <w:rPr>
                      <w:rFonts w:asciiTheme="minorHAnsi" w:hAnsiTheme="minorHAnsi"/>
                      <w:sz w:val="23"/>
                      <w:szCs w:val="23"/>
                    </w:rPr>
                    <w:t>star in</w:t>
                  </w:r>
                  <w:r w:rsidR="001E29F2" w:rsidRPr="00961B40">
                    <w:rPr>
                      <w:rFonts w:asciiTheme="minorHAnsi" w:hAnsiTheme="minorHAnsi"/>
                      <w:sz w:val="23"/>
                      <w:szCs w:val="23"/>
                    </w:rPr>
                    <w:t xml:space="preserve"> the visual stimulus to </w:t>
                  </w:r>
                  <w:r w:rsidR="001E29F2">
                    <w:rPr>
                      <w:rFonts w:asciiTheme="minorHAnsi" w:hAnsiTheme="minorHAnsi"/>
                      <w:sz w:val="23"/>
                      <w:szCs w:val="23"/>
                    </w:rPr>
                    <w:t>the photoreceptor cells that</w:t>
                  </w:r>
                  <w:r w:rsidR="001E29F2" w:rsidRPr="00961B40">
                    <w:rPr>
                      <w:rFonts w:asciiTheme="minorHAnsi" w:hAnsiTheme="minorHAnsi"/>
                      <w:sz w:val="23"/>
                      <w:szCs w:val="23"/>
                    </w:rPr>
                    <w:t xml:space="preserve"> would be stimulated by</w:t>
                  </w:r>
                  <w:r w:rsidR="00774C97">
                    <w:rPr>
                      <w:rFonts w:asciiTheme="minorHAnsi" w:hAnsiTheme="minorHAnsi"/>
                      <w:sz w:val="23"/>
                      <w:szCs w:val="23"/>
                    </w:rPr>
                    <w:t xml:space="preserve"> the</w:t>
                  </w:r>
                  <w:r w:rsidR="001E29F2" w:rsidRPr="00961B40">
                    <w:rPr>
                      <w:rFonts w:asciiTheme="minorHAnsi" w:hAnsiTheme="minorHAnsi"/>
                      <w:sz w:val="23"/>
                      <w:szCs w:val="23"/>
                    </w:rPr>
                    <w:t xml:space="preserve"> light</w:t>
                  </w:r>
                  <w:r w:rsidR="00537927">
                    <w:rPr>
                      <w:rFonts w:asciiTheme="minorHAnsi" w:hAnsiTheme="minorHAnsi"/>
                      <w:sz w:val="23"/>
                      <w:szCs w:val="23"/>
                    </w:rPr>
                    <w:t xml:space="preserve"> waves</w:t>
                  </w:r>
                  <w:r w:rsidR="001E29F2" w:rsidRPr="00961B40">
                    <w:rPr>
                      <w:rFonts w:asciiTheme="minorHAnsi" w:hAnsiTheme="minorHAnsi"/>
                      <w:sz w:val="23"/>
                      <w:szCs w:val="23"/>
                    </w:rPr>
                    <w:t xml:space="preserve"> from each of these</w:t>
                  </w:r>
                  <w:r w:rsidR="001E29F2">
                    <w:rPr>
                      <w:rFonts w:asciiTheme="minorHAnsi" w:hAnsiTheme="minorHAnsi"/>
                      <w:sz w:val="23"/>
                      <w:szCs w:val="23"/>
                    </w:rPr>
                    <w:t xml:space="preserve"> stars.</w:t>
                  </w:r>
                </w:p>
                <w:p w14:paraId="3B18743C" w14:textId="77777777" w:rsidR="001E29F2" w:rsidRPr="00961B40" w:rsidRDefault="001E29F2" w:rsidP="00497C13">
                  <w:pPr>
                    <w:rPr>
                      <w:rFonts w:asciiTheme="minorHAnsi" w:hAnsiTheme="minorHAnsi"/>
                      <w:sz w:val="16"/>
                      <w:szCs w:val="16"/>
                    </w:rPr>
                  </w:pPr>
                </w:p>
                <w:p w14:paraId="342FEBE7" w14:textId="19252C46" w:rsidR="001E29F2" w:rsidRPr="00961B40" w:rsidRDefault="001E29F2" w:rsidP="00497C13">
                  <w:pPr>
                    <w:rPr>
                      <w:rFonts w:asciiTheme="minorHAnsi" w:hAnsiTheme="minorHAnsi"/>
                      <w:sz w:val="23"/>
                      <w:szCs w:val="23"/>
                    </w:rPr>
                  </w:pPr>
                  <w:r>
                    <w:rPr>
                      <w:rFonts w:asciiTheme="minorHAnsi" w:hAnsiTheme="minorHAnsi"/>
                      <w:sz w:val="23"/>
                      <w:szCs w:val="23"/>
                    </w:rPr>
                    <w:t>Notice that the</w:t>
                  </w:r>
                  <w:r w:rsidRPr="00961B40">
                    <w:rPr>
                      <w:rFonts w:asciiTheme="minorHAnsi" w:hAnsiTheme="minorHAnsi"/>
                      <w:sz w:val="23"/>
                      <w:szCs w:val="23"/>
                    </w:rPr>
                    <w:t xml:space="preserve"> light from each spot in the environment stimulates photoreceptors in a different part of the retina.</w:t>
                  </w:r>
                  <w:r>
                    <w:rPr>
                      <w:rFonts w:asciiTheme="minorHAnsi" w:hAnsiTheme="minorHAnsi"/>
                      <w:sz w:val="23"/>
                      <w:szCs w:val="23"/>
                    </w:rPr>
                    <w:t xml:space="preserve"> In this way, the </w:t>
                  </w:r>
                </w:p>
              </w:tc>
              <w:tc>
                <w:tcPr>
                  <w:tcW w:w="0" w:type="auto"/>
                </w:tcPr>
                <w:p w14:paraId="2D79C90C" w14:textId="77777777" w:rsidR="001E29F2" w:rsidRDefault="001E29F2" w:rsidP="00497C13">
                  <w:pPr>
                    <w:rPr>
                      <w:rFonts w:asciiTheme="minorHAnsi" w:hAnsiTheme="minorHAnsi"/>
                    </w:rPr>
                  </w:pPr>
                  <w:r>
                    <w:rPr>
                      <w:rFonts w:asciiTheme="minorHAnsi" w:hAnsiTheme="minorHAnsi"/>
                      <w:noProof/>
                      <w:sz w:val="44"/>
                      <w:szCs w:val="44"/>
                    </w:rPr>
                    <mc:AlternateContent>
                      <mc:Choice Requires="wps">
                        <w:drawing>
                          <wp:anchor distT="0" distB="0" distL="114300" distR="114300" simplePos="0" relativeHeight="251693056" behindDoc="0" locked="0" layoutInCell="1" allowOverlap="1" wp14:anchorId="2C6F4F1C" wp14:editId="453AA8FB">
                            <wp:simplePos x="0" y="0"/>
                            <wp:positionH relativeFrom="column">
                              <wp:posOffset>2061682</wp:posOffset>
                            </wp:positionH>
                            <wp:positionV relativeFrom="paragraph">
                              <wp:posOffset>62230</wp:posOffset>
                            </wp:positionV>
                            <wp:extent cx="82550" cy="82550"/>
                            <wp:effectExtent l="38100" t="38100" r="31750" b="50800"/>
                            <wp:wrapNone/>
                            <wp:docPr id="7" name="4-Point Star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82550" cy="82550"/>
                                    </a:xfrm>
                                    <a:prstGeom prst="star4">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4C2D0F"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4-Point Star 7" o:spid="_x0000_s1026" type="#_x0000_t187" style="position:absolute;margin-left:162.35pt;margin-top:4.9pt;width:6.5pt;height: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" filled="f" strokecolor="black [3213]" strokeweight=".25pt">
                            <v:path arrowok="t"/>
                            <o:lock v:ext="edit" aspectratio="t"/>
                          </v:shape>
                        </w:pict>
                      </mc:Fallback>
                    </mc:AlternateContent>
                  </w:r>
                  <w:r>
                    <w:rPr>
                      <w:rFonts w:asciiTheme="minorHAnsi" w:hAnsiTheme="minorHAnsi"/>
                      <w:noProof/>
                      <w:sz w:val="44"/>
                      <w:szCs w:val="44"/>
                    </w:rPr>
                    <mc:AlternateContent>
                      <mc:Choice Requires="wps">
                        <w:drawing>
                          <wp:anchor distT="0" distB="0" distL="114300" distR="114300" simplePos="0" relativeHeight="251694080" behindDoc="0" locked="0" layoutInCell="1" allowOverlap="1" wp14:anchorId="76718DC8" wp14:editId="7D59215F">
                            <wp:simplePos x="0" y="0"/>
                            <wp:positionH relativeFrom="column">
                              <wp:posOffset>2212975</wp:posOffset>
                            </wp:positionH>
                            <wp:positionV relativeFrom="paragraph">
                              <wp:posOffset>41112</wp:posOffset>
                            </wp:positionV>
                            <wp:extent cx="109220" cy="109220"/>
                            <wp:effectExtent l="38100" t="38100" r="24130" b="62230"/>
                            <wp:wrapNone/>
                            <wp:docPr id="9" name="4-Point Star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9220" cy="109220"/>
                                    </a:xfrm>
                                    <a:prstGeom prst="star4">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8EB3E" id="4-Point Star 9" o:spid="_x0000_s1026" type="#_x0000_t187" style="position:absolute;margin-left:174.25pt;margin-top:3.25pt;width:8.6pt;height:8.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" filled="f" strokecolor="black [3213]" strokeweight=".25pt">
                            <v:path arrowok="t"/>
                            <o:lock v:ext="edit" aspectratio="t"/>
                          </v:shape>
                        </w:pict>
                      </mc:Fallback>
                    </mc:AlternateContent>
                  </w:r>
                  <w:r>
                    <w:rPr>
                      <w:rFonts w:asciiTheme="minorHAnsi" w:hAnsiTheme="minorHAnsi"/>
                      <w:noProof/>
                      <w:sz w:val="44"/>
                      <w:szCs w:val="44"/>
                    </w:rPr>
                    <mc:AlternateContent>
                      <mc:Choice Requires="wps">
                        <w:drawing>
                          <wp:anchor distT="0" distB="0" distL="114300" distR="114300" simplePos="0" relativeHeight="251695104" behindDoc="0" locked="0" layoutInCell="1" allowOverlap="1" wp14:anchorId="5F62331E" wp14:editId="554FFE9B">
                            <wp:simplePos x="0" y="0"/>
                            <wp:positionH relativeFrom="column">
                              <wp:posOffset>2369983</wp:posOffset>
                            </wp:positionH>
                            <wp:positionV relativeFrom="paragraph">
                              <wp:posOffset>22860</wp:posOffset>
                            </wp:positionV>
                            <wp:extent cx="155448" cy="155448"/>
                            <wp:effectExtent l="38100" t="38100" r="0" b="54610"/>
                            <wp:wrapNone/>
                            <wp:docPr id="10" name="4-Point Star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55448" cy="155448"/>
                                    </a:xfrm>
                                    <a:prstGeom prst="star4">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FC60E" id="4-Point Star 10" o:spid="_x0000_s1026" type="#_x0000_t187" style="position:absolute;margin-left:186.6pt;margin-top:1.8pt;width:12.25pt;height:12.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" filled="f" strokecolor="black [3213]" strokeweight=".25pt">
                            <v:path arrowok="t"/>
                            <o:lock v:ext="edit" aspectratio="t"/>
                          </v:shape>
                        </w:pict>
                      </mc:Fallback>
                    </mc:AlternateContent>
                  </w:r>
                  <w:r>
                    <w:rPr>
                      <w:rFonts w:asciiTheme="minorHAnsi" w:hAnsiTheme="minorHAnsi"/>
                      <w:szCs w:val="52"/>
                    </w:rPr>
                    <w:t xml:space="preserve">                     Visual stimulus: </w:t>
                  </w:r>
                  <w:r>
                    <w:rPr>
                      <w:rFonts w:asciiTheme="minorHAnsi" w:hAnsiTheme="minorHAnsi"/>
                    </w:rPr>
                    <w:t xml:space="preserve">     </w:t>
                  </w:r>
                </w:p>
                <w:p w14:paraId="342299D1" w14:textId="77777777" w:rsidR="001E29F2" w:rsidRPr="00F13EA4" w:rsidRDefault="001E29F2" w:rsidP="00497C13">
                  <w:pPr>
                    <w:rPr>
                      <w:rFonts w:asciiTheme="minorHAnsi" w:hAnsiTheme="minorHAnsi"/>
                      <w:noProof/>
                      <w:sz w:val="16"/>
                      <w:szCs w:val="16"/>
                    </w:rPr>
                  </w:pPr>
                </w:p>
                <w:p w14:paraId="2E73B334" w14:textId="77777777" w:rsidR="001E29F2" w:rsidRDefault="001E29F2" w:rsidP="00497C13">
                  <w:pPr>
                    <w:jc w:val="right"/>
                    <w:rPr>
                      <w:rFonts w:asciiTheme="minorHAnsi" w:hAnsiTheme="minorHAnsi"/>
                      <w:sz w:val="36"/>
                      <w:szCs w:val="36"/>
                    </w:rPr>
                  </w:pPr>
                  <w:r w:rsidRPr="002E66C8">
                    <w:rPr>
                      <w:rFonts w:asciiTheme="minorHAnsi" w:hAnsiTheme="minorHAnsi"/>
                      <w:noProof/>
                      <w:sz w:val="16"/>
                      <w:szCs w:val="16"/>
                    </w:rPr>
                    <mc:AlternateContent>
                      <mc:Choice Requires="wps">
                        <w:drawing>
                          <wp:anchor distT="0" distB="0" distL="114300" distR="114300" simplePos="0" relativeHeight="251692032" behindDoc="0" locked="0" layoutInCell="1" allowOverlap="1" wp14:anchorId="78E7720C" wp14:editId="620F2C38">
                            <wp:simplePos x="0" y="0"/>
                            <wp:positionH relativeFrom="column">
                              <wp:posOffset>2614458</wp:posOffset>
                            </wp:positionH>
                            <wp:positionV relativeFrom="paragraph">
                              <wp:posOffset>81280</wp:posOffset>
                            </wp:positionV>
                            <wp:extent cx="271604" cy="289711"/>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604" cy="289711"/>
                                    </a:xfrm>
                                    <a:prstGeom prst="rect">
                                      <a:avLst/>
                                    </a:prstGeom>
                                    <a:solidFill>
                                      <a:srgbClr val="FFFFFF"/>
                                    </a:solidFill>
                                    <a:ln w="9525">
                                      <a:noFill/>
                                      <a:miter lim="800000"/>
                                      <a:headEnd/>
                                      <a:tailEnd/>
                                    </a:ln>
                                  </wps:spPr>
                                  <wps:txbx>
                                    <w:txbxContent>
                                      <w:p w14:paraId="4A6FF888" w14:textId="77777777" w:rsidR="001E29F2" w:rsidRDefault="001E29F2" w:rsidP="001E29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E7720C" id="_x0000_s1028" type="#_x0000_t202" style="position:absolute;left:0;text-align:left;margin-left:205.85pt;margin-top:6.4pt;width:21.4pt;height:22.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" stroked="f">
                            <v:textbox>
                              <w:txbxContent>
                                <w:p w14:paraId="4A6FF888" w14:textId="77777777" w:rsidR="001E29F2" w:rsidRDefault="001E29F2" w:rsidP="001E29F2"/>
                              </w:txbxContent>
                            </v:textbox>
                          </v:shape>
                        </w:pict>
                      </mc:Fallback>
                    </mc:AlternateContent>
                  </w:r>
                  <w:r>
                    <w:rPr>
                      <w:rFonts w:asciiTheme="minorHAnsi" w:hAnsiTheme="minorHAnsi"/>
                      <w:b/>
                      <w:noProof/>
                    </w:rPr>
                    <mc:AlternateContent>
                      <mc:Choice Requires="wps">
                        <w:drawing>
                          <wp:anchor distT="0" distB="0" distL="114300" distR="114300" simplePos="0" relativeHeight="251691008" behindDoc="0" locked="0" layoutInCell="1" allowOverlap="1" wp14:anchorId="7B2055E7" wp14:editId="228C7EE6">
                            <wp:simplePos x="0" y="0"/>
                            <wp:positionH relativeFrom="column">
                              <wp:posOffset>1753235</wp:posOffset>
                            </wp:positionH>
                            <wp:positionV relativeFrom="paragraph">
                              <wp:posOffset>504662</wp:posOffset>
                            </wp:positionV>
                            <wp:extent cx="198755" cy="72390"/>
                            <wp:effectExtent l="0" t="0" r="29845" b="22860"/>
                            <wp:wrapNone/>
                            <wp:docPr id="11" name="Straight Connector 11"/>
                            <wp:cNvGraphicFramePr/>
                            <a:graphic xmlns:a="http://schemas.openxmlformats.org/drawingml/2006/main">
                              <a:graphicData uri="http://schemas.microsoft.com/office/word/2010/wordprocessingShape">
                                <wps:wsp>
                                  <wps:cNvCnPr/>
                                  <wps:spPr>
                                    <a:xfrm>
                                      <a:off x="0" y="0"/>
                                      <a:ext cx="198755" cy="7239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F571E0" id="Straight Connector 11"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05pt,39.75pt" to="153.7pt,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" strokecolor="black [3040]" strokeweight="1.5pt"/>
                        </w:pict>
                      </mc:Fallback>
                    </mc:AlternateContent>
                  </w:r>
                  <w:r w:rsidRPr="00251AF9">
                    <w:rPr>
                      <w:rFonts w:asciiTheme="minorHAnsi" w:hAnsiTheme="minorHAnsi"/>
                      <w:b/>
                      <w:noProof/>
                    </w:rPr>
                    <mc:AlternateContent>
                      <mc:Choice Requires="wps">
                        <w:drawing>
                          <wp:anchor distT="0" distB="0" distL="114300" distR="114300" simplePos="0" relativeHeight="251689984" behindDoc="0" locked="0" layoutInCell="1" allowOverlap="1" wp14:anchorId="02ECFA53" wp14:editId="584C018A">
                            <wp:simplePos x="0" y="0"/>
                            <wp:positionH relativeFrom="column">
                              <wp:posOffset>607060</wp:posOffset>
                            </wp:positionH>
                            <wp:positionV relativeFrom="paragraph">
                              <wp:posOffset>368137</wp:posOffset>
                            </wp:positionV>
                            <wp:extent cx="1249045" cy="1403985"/>
                            <wp:effectExtent l="0" t="0" r="8255" b="889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1403985"/>
                                    </a:xfrm>
                                    <a:prstGeom prst="rect">
                                      <a:avLst/>
                                    </a:prstGeom>
                                    <a:solidFill>
                                      <a:srgbClr val="FFFFFF"/>
                                    </a:solidFill>
                                    <a:ln w="9525">
                                      <a:noFill/>
                                      <a:miter lim="800000"/>
                                      <a:headEnd/>
                                      <a:tailEnd/>
                                    </a:ln>
                                  </wps:spPr>
                                  <wps:txbx>
                                    <w:txbxContent>
                                      <w:p w14:paraId="0A569944" w14:textId="77777777" w:rsidR="001E29F2" w:rsidRDefault="001E29F2" w:rsidP="001E29F2">
                                        <w:pPr>
                                          <w:rPr>
                                            <w:rFonts w:asciiTheme="minorHAnsi" w:hAnsiTheme="minorHAnsi"/>
                                            <w:sz w:val="20"/>
                                            <w:szCs w:val="20"/>
                                          </w:rPr>
                                        </w:pPr>
                                        <w:r>
                                          <w:rPr>
                                            <w:rFonts w:asciiTheme="minorHAnsi" w:hAnsiTheme="minorHAnsi"/>
                                            <w:sz w:val="20"/>
                                            <w:szCs w:val="20"/>
                                          </w:rPr>
                                          <w:t xml:space="preserve">                 </w:t>
                                        </w:r>
                                        <w:r w:rsidRPr="006A725F">
                                          <w:rPr>
                                            <w:rFonts w:asciiTheme="minorHAnsi" w:hAnsiTheme="minorHAnsi"/>
                                            <w:sz w:val="20"/>
                                            <w:szCs w:val="20"/>
                                          </w:rPr>
                                          <w:t>retina</w:t>
                                        </w:r>
                                        <w:r>
                                          <w:rPr>
                                            <w:rFonts w:asciiTheme="minorHAnsi" w:hAnsiTheme="minorHAnsi"/>
                                            <w:sz w:val="20"/>
                                            <w:szCs w:val="20"/>
                                          </w:rPr>
                                          <w:t xml:space="preserve"> with </w:t>
                                        </w:r>
                                      </w:p>
                                      <w:p w14:paraId="37428A90" w14:textId="77777777" w:rsidR="001E29F2" w:rsidRDefault="001E29F2" w:rsidP="001E29F2">
                                        <w:r>
                                          <w:rPr>
                                            <w:rFonts w:asciiTheme="minorHAnsi" w:hAnsiTheme="minorHAnsi"/>
                                            <w:sz w:val="20"/>
                                            <w:szCs w:val="20"/>
                                          </w:rPr>
                                          <w:t xml:space="preserve"> photoreceptor cells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ECFA53" id="_x0000_s1029" type="#_x0000_t202" style="position:absolute;left:0;text-align:left;margin-left:47.8pt;margin-top:29pt;width:98.35pt;height:110.55pt;z-index:251689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" stroked="f">
                            <v:textbox style="mso-fit-shape-to-text:t">
                              <w:txbxContent>
                                <w:p w14:paraId="0A569944" w14:textId="77777777" w:rsidR="001E29F2" w:rsidRDefault="001E29F2" w:rsidP="001E29F2">
                                  <w:pPr>
                                    <w:rPr>
                                      <w:rFonts w:asciiTheme="minorHAnsi" w:hAnsiTheme="minorHAnsi"/>
                                      <w:sz w:val="20"/>
                                      <w:szCs w:val="20"/>
                                    </w:rPr>
                                  </w:pPr>
                                  <w:r>
                                    <w:rPr>
                                      <w:rFonts w:asciiTheme="minorHAnsi" w:hAnsiTheme="minorHAnsi"/>
                                      <w:sz w:val="20"/>
                                      <w:szCs w:val="20"/>
                                    </w:rPr>
                                    <w:t xml:space="preserve">                 </w:t>
                                  </w:r>
                                  <w:r w:rsidRPr="006A725F">
                                    <w:rPr>
                                      <w:rFonts w:asciiTheme="minorHAnsi" w:hAnsiTheme="minorHAnsi"/>
                                      <w:sz w:val="20"/>
                                      <w:szCs w:val="20"/>
                                    </w:rPr>
                                    <w:t>retina</w:t>
                                  </w:r>
                                  <w:r>
                                    <w:rPr>
                                      <w:rFonts w:asciiTheme="minorHAnsi" w:hAnsiTheme="minorHAnsi"/>
                                      <w:sz w:val="20"/>
                                      <w:szCs w:val="20"/>
                                    </w:rPr>
                                    <w:t xml:space="preserve"> with </w:t>
                                  </w:r>
                                </w:p>
                                <w:p w14:paraId="37428A90" w14:textId="77777777" w:rsidR="001E29F2" w:rsidRDefault="001E29F2" w:rsidP="001E29F2">
                                  <w:r>
                                    <w:rPr>
                                      <w:rFonts w:asciiTheme="minorHAnsi" w:hAnsiTheme="minorHAnsi"/>
                                      <w:sz w:val="20"/>
                                      <w:szCs w:val="20"/>
                                    </w:rPr>
                                    <w:t xml:space="preserve"> photoreceptor cells</w:t>
                                  </w:r>
                                </w:p>
                              </w:txbxContent>
                            </v:textbox>
                          </v:shape>
                        </w:pict>
                      </mc:Fallback>
                    </mc:AlternateContent>
                  </w:r>
                  <w:r>
                    <w:rPr>
                      <w:rFonts w:asciiTheme="minorHAnsi" w:hAnsiTheme="minorHAnsi"/>
                      <w:noProof/>
                      <w:sz w:val="52"/>
                      <w:szCs w:val="52"/>
                    </w:rPr>
                    <w:drawing>
                      <wp:inline distT="0" distB="0" distL="0" distR="0" wp14:anchorId="76E3FE99" wp14:editId="23AB20E8">
                        <wp:extent cx="1115568" cy="1225296"/>
                        <wp:effectExtent l="0" t="0" r="889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48E2E0.tmp"/>
                                <pic:cNvPicPr/>
                              </pic:nvPicPr>
                              <pic:blipFill rotWithShape="1">
                                <a:blip r:embed="rId25" cstate="print">
                                  <a:extLst>
                                    <a:ext uri="{28A0092B-C50C-407E-A947-70E740481C1C}">
                                      <a14:useLocalDpi xmlns:a14="http://schemas.microsoft.com/office/drawing/2010/main" val="0"/>
                                    </a:ext>
                                  </a:extLst>
                                </a:blip>
                                <a:srcRect l="23858" t="46658" r="33743" b="7799"/>
                                <a:stretch/>
                              </pic:blipFill>
                              <pic:spPr bwMode="auto">
                                <a:xfrm>
                                  <a:off x="0" y="0"/>
                                  <a:ext cx="1115568" cy="1225296"/>
                                </a:xfrm>
                                <a:prstGeom prst="rect">
                                  <a:avLst/>
                                </a:prstGeom>
                                <a:ln>
                                  <a:noFill/>
                                </a:ln>
                                <a:extLst>
                                  <a:ext uri="{53640926-AAD7-44D8-BBD7-CCE9431645EC}">
                                    <a14:shadowObscured xmlns:a14="http://schemas.microsoft.com/office/drawing/2010/main"/>
                                  </a:ext>
                                </a:extLst>
                              </pic:spPr>
                            </pic:pic>
                          </a:graphicData>
                        </a:graphic>
                      </wp:inline>
                    </w:drawing>
                  </w:r>
                </w:p>
                <w:p w14:paraId="27AEA849" w14:textId="77777777" w:rsidR="001E29F2" w:rsidRPr="001E29F2" w:rsidRDefault="001E29F2" w:rsidP="00497C13">
                  <w:pPr>
                    <w:widowControl w:val="0"/>
                    <w:autoSpaceDE w:val="0"/>
                    <w:autoSpaceDN w:val="0"/>
                    <w:adjustRightInd w:val="0"/>
                    <w:rPr>
                      <w:rFonts w:asciiTheme="minorHAnsi" w:hAnsiTheme="minorHAnsi"/>
                      <w:sz w:val="16"/>
                      <w:szCs w:val="16"/>
                    </w:rPr>
                  </w:pPr>
                  <w:r w:rsidRPr="001E29F2">
                    <w:rPr>
                      <w:rFonts w:asciiTheme="minorHAnsi" w:hAnsiTheme="minorHAnsi"/>
                      <w:sz w:val="16"/>
                      <w:szCs w:val="16"/>
                    </w:rPr>
                    <w:t>(</w:t>
                  </w:r>
                  <w:hyperlink r:id="rId26" w:history="1">
                    <w:r w:rsidRPr="001E29F2">
                      <w:rPr>
                        <w:rStyle w:val="Hyperlink"/>
                        <w:rFonts w:asciiTheme="minorHAnsi" w:hAnsiTheme="minorHAnsi"/>
                        <w:sz w:val="16"/>
                        <w:szCs w:val="16"/>
                      </w:rPr>
                      <w:t>http://commons.wikimedia.org/wiki/File:Haliotis_pinhole_eye.png</w:t>
                    </w:r>
                  </w:hyperlink>
                  <w:r w:rsidRPr="001E29F2">
                    <w:rPr>
                      <w:rFonts w:asciiTheme="minorHAnsi" w:hAnsiTheme="minorHAnsi"/>
                      <w:sz w:val="16"/>
                      <w:szCs w:val="16"/>
                    </w:rPr>
                    <w:t>)</w:t>
                  </w:r>
                </w:p>
              </w:tc>
            </w:tr>
          </w:tbl>
          <w:p w14:paraId="69A06ABA" w14:textId="77777777" w:rsidR="001E29F2" w:rsidRDefault="001E29F2" w:rsidP="00493167">
            <w:pPr>
              <w:widowControl w:val="0"/>
              <w:autoSpaceDE w:val="0"/>
              <w:autoSpaceDN w:val="0"/>
              <w:adjustRightInd w:val="0"/>
            </w:pPr>
          </w:p>
        </w:tc>
      </w:tr>
      <w:tr w:rsidR="005C4570" w14:paraId="54D88F10" w14:textId="77777777" w:rsidTr="005C4570">
        <w:tc>
          <w:tcPr>
            <w:tcW w:w="0" w:type="auto"/>
            <w:tcBorders>
              <w:top w:val="nil"/>
            </w:tcBorders>
          </w:tcPr>
          <w:p w14:paraId="28FC68B3" w14:textId="77777777" w:rsidR="005C4570" w:rsidRDefault="005C4570" w:rsidP="00497C13">
            <w:pPr>
              <w:rPr>
                <w:rFonts w:asciiTheme="minorHAnsi" w:hAnsiTheme="minorHAnsi"/>
                <w:sz w:val="23"/>
                <w:szCs w:val="23"/>
              </w:rPr>
            </w:pPr>
            <w:r>
              <w:rPr>
                <w:rFonts w:asciiTheme="minorHAnsi" w:hAnsiTheme="minorHAnsi"/>
                <w:sz w:val="23"/>
                <w:szCs w:val="23"/>
              </w:rPr>
              <w:t xml:space="preserve">  pinhole eye can form an image which provides relatively detailed visual information about the </w:t>
            </w:r>
          </w:p>
          <w:p w14:paraId="3D7F39C8" w14:textId="1C50E241" w:rsidR="005C4570" w:rsidRDefault="005C4570" w:rsidP="00497C13">
            <w:pPr>
              <w:rPr>
                <w:rFonts w:asciiTheme="minorHAnsi" w:hAnsiTheme="minorHAnsi"/>
                <w:b/>
                <w:sz w:val="23"/>
                <w:szCs w:val="23"/>
              </w:rPr>
            </w:pPr>
            <w:r>
              <w:rPr>
                <w:rFonts w:asciiTheme="minorHAnsi" w:hAnsiTheme="minorHAnsi"/>
                <w:sz w:val="23"/>
                <w:szCs w:val="23"/>
              </w:rPr>
              <w:t xml:space="preserve">  environment</w:t>
            </w:r>
            <w:r w:rsidR="005900B2">
              <w:rPr>
                <w:rFonts w:asciiTheme="minorHAnsi" w:hAnsiTheme="minorHAnsi"/>
                <w:sz w:val="23"/>
                <w:szCs w:val="23"/>
              </w:rPr>
              <w:t xml:space="preserve">. However, very </w:t>
            </w:r>
            <w:r>
              <w:rPr>
                <w:rFonts w:asciiTheme="minorHAnsi" w:hAnsiTheme="minorHAnsi"/>
                <w:sz w:val="23"/>
                <w:szCs w:val="23"/>
              </w:rPr>
              <w:t>little light enters the</w:t>
            </w:r>
            <w:r w:rsidR="005900B2">
              <w:rPr>
                <w:rFonts w:asciiTheme="minorHAnsi" w:hAnsiTheme="minorHAnsi"/>
                <w:sz w:val="23"/>
                <w:szCs w:val="23"/>
              </w:rPr>
              <w:t xml:space="preserve"> pinhole, so </w:t>
            </w:r>
            <w:r>
              <w:rPr>
                <w:rFonts w:asciiTheme="minorHAnsi" w:hAnsiTheme="minorHAnsi"/>
                <w:sz w:val="23"/>
                <w:szCs w:val="23"/>
              </w:rPr>
              <w:t>the image is dim.</w:t>
            </w:r>
          </w:p>
        </w:tc>
      </w:tr>
    </w:tbl>
    <w:p w14:paraId="7902EC42" w14:textId="77777777" w:rsidR="00A579DB" w:rsidRDefault="00A579DB">
      <w:pPr>
        <w:rPr>
          <w:rFonts w:cs="Arial"/>
          <w:u w:val="single"/>
        </w:rPr>
      </w:pPr>
    </w:p>
    <w:p w14:paraId="002EA953" w14:textId="77777777" w:rsidR="00353A01" w:rsidRPr="00377153" w:rsidRDefault="003207CD" w:rsidP="00911030">
      <w:pPr>
        <w:widowControl w:val="0"/>
        <w:autoSpaceDE w:val="0"/>
        <w:autoSpaceDN w:val="0"/>
        <w:adjustRightInd w:val="0"/>
        <w:rPr>
          <w:rFonts w:cs="Arial"/>
        </w:rPr>
      </w:pPr>
      <w:r>
        <w:rPr>
          <w:rFonts w:cs="Arial"/>
          <w:u w:val="single"/>
        </w:rPr>
        <w:t>A</w:t>
      </w:r>
      <w:r w:rsidR="00353A01" w:rsidRPr="0002166F">
        <w:rPr>
          <w:rFonts w:cs="Arial"/>
          <w:u w:val="single"/>
        </w:rPr>
        <w:t xml:space="preserve"> </w:t>
      </w:r>
      <w:r w:rsidR="001A0AF9">
        <w:rPr>
          <w:rFonts w:cs="Arial"/>
          <w:u w:val="single"/>
        </w:rPr>
        <w:t>Mathematical</w:t>
      </w:r>
      <w:r w:rsidR="003D49F9">
        <w:rPr>
          <w:rFonts w:cs="Arial"/>
          <w:u w:val="single"/>
        </w:rPr>
        <w:t xml:space="preserve"> </w:t>
      </w:r>
      <w:r w:rsidR="00353A01" w:rsidRPr="0002166F">
        <w:rPr>
          <w:rFonts w:cs="Arial"/>
          <w:u w:val="single"/>
        </w:rPr>
        <w:t xml:space="preserve">Model </w:t>
      </w:r>
    </w:p>
    <w:p w14:paraId="192286AF" w14:textId="10EB3C50" w:rsidR="00ED50D4" w:rsidRDefault="00D26247" w:rsidP="00B22D90">
      <w:pPr>
        <w:widowControl w:val="0"/>
        <w:autoSpaceDE w:val="0"/>
        <w:autoSpaceDN w:val="0"/>
        <w:adjustRightInd w:val="0"/>
      </w:pPr>
      <w:r>
        <w:t>The mathematical model</w:t>
      </w:r>
      <w:r w:rsidR="00ED50D4">
        <w:t xml:space="preserve"> starts with a flat layer of photoreceptor cells and shows that repeated </w:t>
      </w:r>
      <w:r w:rsidR="002D0C17">
        <w:t xml:space="preserve">small random changes and </w:t>
      </w:r>
      <w:r w:rsidR="00ED50D4">
        <w:t xml:space="preserve">selection for improvements in </w:t>
      </w:r>
      <w:r w:rsidR="00B21007">
        <w:t>the ability to provide more detailed visual information</w:t>
      </w:r>
      <w:r w:rsidR="00ED50D4">
        <w:t xml:space="preserve"> </w:t>
      </w:r>
      <w:r w:rsidR="00F74543">
        <w:t>results in</w:t>
      </w:r>
      <w:r w:rsidR="00ED50D4">
        <w:t xml:space="preserve"> increased curvature of the photoreceptor layer.</w:t>
      </w:r>
      <w:r w:rsidR="00B21007">
        <w:rPr>
          <w:rStyle w:val="FootnoteReference"/>
        </w:rPr>
        <w:footnoteReference w:id="6"/>
      </w:r>
      <w:r w:rsidR="00ED50D4">
        <w:t xml:space="preserve"> This </w:t>
      </w:r>
      <w:r w:rsidR="00F74543">
        <w:t>finding</w:t>
      </w:r>
      <w:r w:rsidR="00ED50D4">
        <w:t xml:space="preserve"> provides</w:t>
      </w:r>
      <w:r w:rsidR="009B27E9">
        <w:t xml:space="preserve"> support for</w:t>
      </w:r>
      <w:r>
        <w:t xml:space="preserve"> the </w:t>
      </w:r>
      <w:r w:rsidR="00F74543">
        <w:t xml:space="preserve">previously discussed </w:t>
      </w:r>
      <w:r w:rsidR="009B27E9">
        <w:t>hypothesis</w:t>
      </w:r>
      <w:r>
        <w:t xml:space="preserve"> based on comparative anatomy </w:t>
      </w:r>
      <w:r w:rsidR="009B27E9">
        <w:t xml:space="preserve">about how </w:t>
      </w:r>
      <w:r w:rsidR="009B27E9" w:rsidRPr="00E942F5">
        <w:rPr>
          <w:u w:val="single"/>
        </w:rPr>
        <w:t>eye shape</w:t>
      </w:r>
      <w:r w:rsidR="009B27E9">
        <w:t xml:space="preserve"> may have evolved</w:t>
      </w:r>
      <w:r w:rsidR="000F7F44">
        <w:t xml:space="preserve">. </w:t>
      </w:r>
    </w:p>
    <w:p w14:paraId="5C959D86" w14:textId="77777777" w:rsidR="00ED50D4" w:rsidRPr="009A3D3A" w:rsidRDefault="00ED50D4" w:rsidP="00B22D90">
      <w:pPr>
        <w:widowControl w:val="0"/>
        <w:autoSpaceDE w:val="0"/>
        <w:autoSpaceDN w:val="0"/>
        <w:adjustRightInd w:val="0"/>
      </w:pPr>
    </w:p>
    <w:p w14:paraId="72C8FD7E" w14:textId="77777777" w:rsidR="00970913" w:rsidRDefault="0026409F" w:rsidP="00B22D90">
      <w:pPr>
        <w:widowControl w:val="0"/>
        <w:autoSpaceDE w:val="0"/>
        <w:autoSpaceDN w:val="0"/>
        <w:adjustRightInd w:val="0"/>
      </w:pPr>
      <w:r>
        <w:t>In addition</w:t>
      </w:r>
      <w:r w:rsidR="00B22D90">
        <w:t>,</w:t>
      </w:r>
      <w:r w:rsidR="00D26247">
        <w:t xml:space="preserve"> the mathematical model proposes a reasonable hypothesis about how the </w:t>
      </w:r>
      <w:r w:rsidR="00D26247" w:rsidRPr="00E942F5">
        <w:rPr>
          <w:u w:val="single"/>
        </w:rPr>
        <w:t>lens</w:t>
      </w:r>
      <w:r w:rsidR="00D26247">
        <w:t xml:space="preserve"> could have evolved</w:t>
      </w:r>
      <w:r w:rsidR="00E4166B">
        <w:t>, beginning with</w:t>
      </w:r>
      <w:r w:rsidR="00F74543">
        <w:t xml:space="preserve"> selection for</w:t>
      </w:r>
      <w:r w:rsidR="00E4166B">
        <w:t xml:space="preserve"> increasing concentrations of </w:t>
      </w:r>
      <w:r w:rsidR="00644E1F">
        <w:t>transparent proteins</w:t>
      </w:r>
      <w:r w:rsidR="00E4166B">
        <w:t xml:space="preserve"> </w:t>
      </w:r>
      <w:r w:rsidR="00B92CFF">
        <w:lastRenderedPageBreak/>
        <w:t>where light enters the eye</w:t>
      </w:r>
      <w:r w:rsidR="00E4166B">
        <w:t xml:space="preserve">; </w:t>
      </w:r>
      <w:r w:rsidR="00ED50D4">
        <w:t>selection favors increased concentration</w:t>
      </w:r>
      <w:r w:rsidR="00E531F7">
        <w:t>s</w:t>
      </w:r>
      <w:r w:rsidR="00ED50D4">
        <w:t xml:space="preserve"> of </w:t>
      </w:r>
      <w:r w:rsidR="00B92CFF">
        <w:t xml:space="preserve">transparent proteins </w:t>
      </w:r>
      <w:r w:rsidR="00844728">
        <w:t>that bend</w:t>
      </w:r>
      <w:r w:rsidR="00B92CFF">
        <w:t xml:space="preserve"> light</w:t>
      </w:r>
      <w:r w:rsidR="00ED50D4">
        <w:t xml:space="preserve"> to </w:t>
      </w:r>
      <w:r w:rsidR="00E531F7">
        <w:t>produce a focused image</w:t>
      </w:r>
      <w:r w:rsidR="00ED50D4">
        <w:t xml:space="preserve"> on the </w:t>
      </w:r>
      <w:r w:rsidR="008E44F5">
        <w:t>retina</w:t>
      </w:r>
      <w:r w:rsidR="00D26247">
        <w:t>.</w:t>
      </w:r>
      <w:r w:rsidR="009B27E9">
        <w:t xml:space="preserve"> </w:t>
      </w:r>
      <w:r w:rsidR="0008662A">
        <w:t xml:space="preserve">The </w:t>
      </w:r>
      <w:r w:rsidR="0065124A">
        <w:t xml:space="preserve">figure showing lens evolution </w:t>
      </w:r>
      <w:r w:rsidR="00292B33">
        <w:t xml:space="preserve">on page </w:t>
      </w:r>
      <w:r w:rsidR="00171FD7">
        <w:t>5</w:t>
      </w:r>
      <w:r w:rsidR="00ED50D4">
        <w:t xml:space="preserve"> of</w:t>
      </w:r>
      <w:r w:rsidR="00483D4A">
        <w:t xml:space="preserve"> the</w:t>
      </w:r>
      <w:r w:rsidR="0008662A">
        <w:t xml:space="preserve"> Student Handout shows greater concentrations of protein at the center of the lens; this corresponds to the gradient of refractive index seen in most biological lenses (including </w:t>
      </w:r>
      <w:r w:rsidR="00717739">
        <w:t>in octopus and human eyes</w:t>
      </w:r>
      <w:r w:rsidR="0008662A">
        <w:t>); th</w:t>
      </w:r>
      <w:r w:rsidR="00483D4A">
        <w:t>ese graded-index</w:t>
      </w:r>
      <w:r w:rsidR="0008662A">
        <w:t xml:space="preserve"> lenses reduce aberration. </w:t>
      </w:r>
    </w:p>
    <w:p w14:paraId="23B1B8B2" w14:textId="77777777" w:rsidR="00970913" w:rsidRPr="009A3D3A" w:rsidRDefault="00970913" w:rsidP="00353A01">
      <w:pPr>
        <w:widowControl w:val="0"/>
        <w:autoSpaceDE w:val="0"/>
        <w:autoSpaceDN w:val="0"/>
        <w:adjustRightInd w:val="0"/>
      </w:pPr>
    </w:p>
    <w:p w14:paraId="74074A1F" w14:textId="77777777" w:rsidR="00F21F16" w:rsidRDefault="0026409F" w:rsidP="00F21F16">
      <w:pPr>
        <w:widowControl w:val="0"/>
        <w:autoSpaceDE w:val="0"/>
        <w:autoSpaceDN w:val="0"/>
        <w:adjustRightInd w:val="0"/>
      </w:pPr>
      <w:r>
        <w:t>This</w:t>
      </w:r>
      <w:r w:rsidR="00B22D90">
        <w:t xml:space="preserve"> mathematical model </w:t>
      </w:r>
      <w:r>
        <w:t xml:space="preserve">also </w:t>
      </w:r>
      <w:r w:rsidR="00B22D90">
        <w:t xml:space="preserve">demonstrates that, with reasonable assumptions, natural selection for better spatial resolution could produce the postulated changes in shape and the evolution of the lens in a relatively </w:t>
      </w:r>
      <w:r w:rsidR="00B22D90" w:rsidRPr="00E942F5">
        <w:rPr>
          <w:u w:val="single"/>
        </w:rPr>
        <w:t xml:space="preserve">short </w:t>
      </w:r>
      <w:proofErr w:type="gramStart"/>
      <w:r w:rsidR="00B22D90" w:rsidRPr="00E942F5">
        <w:rPr>
          <w:u w:val="single"/>
        </w:rPr>
        <w:t>time period</w:t>
      </w:r>
      <w:proofErr w:type="gramEnd"/>
      <w:r w:rsidR="00B22D90">
        <w:t xml:space="preserve"> </w:t>
      </w:r>
      <w:r w:rsidR="00644E1F">
        <w:t xml:space="preserve">in </w:t>
      </w:r>
      <w:r w:rsidR="00644E1F" w:rsidRPr="00E942F5">
        <w:rPr>
          <w:u w:val="single"/>
        </w:rPr>
        <w:t>evolutionary</w:t>
      </w:r>
      <w:r w:rsidR="00644E1F">
        <w:t xml:space="preserve"> terms</w:t>
      </w:r>
      <w:r w:rsidR="00B22D90">
        <w:t>. This</w:t>
      </w:r>
      <w:r w:rsidR="00D26247">
        <w:t xml:space="preserve"> is compatible with </w:t>
      </w:r>
      <w:r w:rsidR="00B2425B">
        <w:t>evidence that indicates</w:t>
      </w:r>
      <w:r w:rsidR="00D26247">
        <w:t xml:space="preserve"> that complex eyes have evolved independently </w:t>
      </w:r>
      <w:r w:rsidR="00B2425B">
        <w:t>multiple times</w:t>
      </w:r>
      <w:r w:rsidR="00D26247">
        <w:t>.</w:t>
      </w:r>
      <w:r w:rsidR="000362CB">
        <w:t xml:space="preserve"> </w:t>
      </w:r>
      <w:r>
        <w:t xml:space="preserve">It should be mentioned that additional generations </w:t>
      </w:r>
      <w:r w:rsidR="00F11BA7">
        <w:t>would</w:t>
      </w:r>
      <w:r>
        <w:t xml:space="preserve"> </w:t>
      </w:r>
      <w:r w:rsidR="005C02EA">
        <w:t xml:space="preserve">probably </w:t>
      </w:r>
      <w:r>
        <w:t>be required to develop the additional features of complex octopus and human eyes</w:t>
      </w:r>
      <w:r w:rsidR="00F11BA7">
        <w:t xml:space="preserve"> (e.g. muscular control of pupil diameter</w:t>
      </w:r>
      <w:r w:rsidR="00B92CFF">
        <w:t>, lens focus</w:t>
      </w:r>
      <w:r w:rsidR="00F11BA7">
        <w:t xml:space="preserve"> and gaze direction)</w:t>
      </w:r>
      <w:r>
        <w:t>.</w:t>
      </w:r>
    </w:p>
    <w:p w14:paraId="56B36FB6" w14:textId="77777777" w:rsidR="0070158A" w:rsidRPr="009A3D3A" w:rsidRDefault="0070158A" w:rsidP="00F21F16">
      <w:pPr>
        <w:widowControl w:val="0"/>
        <w:autoSpaceDE w:val="0"/>
        <w:autoSpaceDN w:val="0"/>
        <w:adjustRightInd w:val="0"/>
        <w:rPr>
          <w:sz w:val="16"/>
          <w:szCs w:val="16"/>
        </w:rPr>
      </w:pPr>
    </w:p>
    <w:p w14:paraId="3CD17B0D" w14:textId="581E9F2F" w:rsidR="0070158A" w:rsidRDefault="00DF4EE2" w:rsidP="0070158A">
      <w:pPr>
        <w:widowControl w:val="0"/>
        <w:autoSpaceDE w:val="0"/>
        <w:autoSpaceDN w:val="0"/>
        <w:adjustRightInd w:val="0"/>
        <w:rPr>
          <w:rFonts w:cs="Arial"/>
        </w:rPr>
      </w:pPr>
      <w:r>
        <w:t>This</w:t>
      </w:r>
      <w:r w:rsidR="0070158A">
        <w:t xml:space="preserve"> mathematical model is described in Nilsson and </w:t>
      </w:r>
      <w:proofErr w:type="spellStart"/>
      <w:r w:rsidR="0070158A">
        <w:t>Pelger</w:t>
      </w:r>
      <w:proofErr w:type="spellEnd"/>
      <w:r w:rsidR="0070158A">
        <w:t xml:space="preserve"> (1994) </w:t>
      </w:r>
      <w:r w:rsidR="0070158A" w:rsidRPr="00064C99">
        <w:rPr>
          <w:i/>
        </w:rPr>
        <w:t>Proc. Royal Soc. London B</w:t>
      </w:r>
      <w:r w:rsidR="0070158A">
        <w:t xml:space="preserve"> 256:53-58. </w:t>
      </w:r>
      <w:r w:rsidR="00ED50D4">
        <w:rPr>
          <w:rFonts w:cs="Arial"/>
        </w:rPr>
        <w:t>Nilsson</w:t>
      </w:r>
      <w:r w:rsidR="0070158A">
        <w:rPr>
          <w:rFonts w:cs="Arial"/>
        </w:rPr>
        <w:t xml:space="preserve"> has made a </w:t>
      </w:r>
      <w:r w:rsidR="0070158A" w:rsidRPr="002349C1">
        <w:rPr>
          <w:rFonts w:cs="Arial"/>
          <w:u w:val="single"/>
        </w:rPr>
        <w:t>video</w:t>
      </w:r>
      <w:r w:rsidR="0070158A">
        <w:rPr>
          <w:rFonts w:cs="Arial"/>
        </w:rPr>
        <w:t xml:space="preserve"> that explains the major steps in the evolution of eye shape and the lens (available at </w:t>
      </w:r>
      <w:hyperlink r:id="rId27" w:history="1">
        <w:r w:rsidR="002D0C17" w:rsidRPr="00740014">
          <w:rPr>
            <w:rStyle w:val="Hyperlink"/>
            <w:rFonts w:cs="Arial"/>
          </w:rPr>
          <w:t>https://www.yout-ube.com/watch?v=duBW9QabXfw</w:t>
        </w:r>
      </w:hyperlink>
      <w:r w:rsidR="0070158A">
        <w:rPr>
          <w:rFonts w:cs="Arial"/>
        </w:rPr>
        <w:t xml:space="preserve">). </w:t>
      </w:r>
      <w:r w:rsidR="00774C97">
        <w:rPr>
          <w:rFonts w:cs="Arial"/>
        </w:rPr>
        <w:t xml:space="preserve">You may want to </w:t>
      </w:r>
      <w:r w:rsidR="0070158A">
        <w:rPr>
          <w:rFonts w:cs="Arial"/>
        </w:rPr>
        <w:t xml:space="preserve">show this video to </w:t>
      </w:r>
      <w:r w:rsidR="00292B33">
        <w:rPr>
          <w:rFonts w:cs="Arial"/>
        </w:rPr>
        <w:t>help your students understand the first two sections</w:t>
      </w:r>
      <w:r w:rsidR="0070158A">
        <w:rPr>
          <w:rFonts w:cs="Arial"/>
        </w:rPr>
        <w:t xml:space="preserve"> of the Student Handout.</w:t>
      </w:r>
    </w:p>
    <w:p w14:paraId="4B6A64B5" w14:textId="77777777" w:rsidR="00292B33" w:rsidRPr="005C4570" w:rsidRDefault="00292B33" w:rsidP="0070158A">
      <w:pPr>
        <w:widowControl w:val="0"/>
        <w:autoSpaceDE w:val="0"/>
        <w:autoSpaceDN w:val="0"/>
        <w:adjustRightInd w:val="0"/>
        <w:rPr>
          <w:rFonts w:cs="Arial"/>
        </w:rPr>
      </w:pPr>
    </w:p>
    <w:p w14:paraId="4BA65C6E" w14:textId="5AB16F33" w:rsidR="0070158A" w:rsidRDefault="0070158A" w:rsidP="0070158A">
      <w:pPr>
        <w:widowControl w:val="0"/>
        <w:autoSpaceDE w:val="0"/>
        <w:autoSpaceDN w:val="0"/>
        <w:adjustRightInd w:val="0"/>
      </w:pPr>
      <w:r>
        <w:t>Students may have trouble</w:t>
      </w:r>
      <w:r w:rsidR="002D0C17">
        <w:t xml:space="preserve"> understanding that </w:t>
      </w:r>
      <w:r>
        <w:t xml:space="preserve">results of </w:t>
      </w:r>
      <w:r w:rsidRPr="00E942F5">
        <w:t>mathematical models</w:t>
      </w:r>
      <w:r w:rsidR="00E75871">
        <w:t xml:space="preserve"> can be </w:t>
      </w:r>
      <w:r w:rsidRPr="00E942F5">
        <w:rPr>
          <w:u w:val="single"/>
        </w:rPr>
        <w:t>evidence</w:t>
      </w:r>
      <w:r w:rsidR="00E75871">
        <w:t xml:space="preserve">. Therefore, </w:t>
      </w:r>
      <w:r>
        <w:t>you may want to discuss how models can indicate whether a hypothesized process can produce the predicted results. In this case</w:t>
      </w:r>
      <w:r w:rsidR="00E75871">
        <w:t>,</w:t>
      </w:r>
      <w:r>
        <w:t xml:space="preserve"> the model shows how, under realistic assumptions, natural selection could produce the shape and lens of a human or </w:t>
      </w:r>
      <w:proofErr w:type="gramStart"/>
      <w:r>
        <w:t>octopus</w:t>
      </w:r>
      <w:proofErr w:type="gramEnd"/>
      <w:r>
        <w:t xml:space="preserve"> eye in less than 400,000 generations. It</w:t>
      </w:r>
      <w:r w:rsidR="00774C97">
        <w:t xml:space="preserve"> may </w:t>
      </w:r>
      <w:r>
        <w:t xml:space="preserve">be helpful if you can refer students to </w:t>
      </w:r>
      <w:r w:rsidR="00B07AD2">
        <w:t>other experiences</w:t>
      </w:r>
      <w:r>
        <w:t xml:space="preserve"> with models that demonstrate likely outcomes of biological processes, e.g.:</w:t>
      </w:r>
    </w:p>
    <w:p w14:paraId="4834B849" w14:textId="76D2850C" w:rsidR="0070158A" w:rsidRDefault="0070158A" w:rsidP="0070158A">
      <w:pPr>
        <w:widowControl w:val="0"/>
        <w:autoSpaceDE w:val="0"/>
        <w:autoSpaceDN w:val="0"/>
        <w:adjustRightInd w:val="0"/>
        <w:ind w:left="1440" w:hanging="720"/>
      </w:pPr>
      <w:r>
        <w:t xml:space="preserve">– simulations of natural selection (see </w:t>
      </w:r>
      <w:proofErr w:type="gramStart"/>
      <w:r>
        <w:t>e.g.</w:t>
      </w:r>
      <w:proofErr w:type="gramEnd"/>
      <w:r>
        <w:t xml:space="preserve"> "Evolution by Natural Selection", available at </w:t>
      </w:r>
      <w:hyperlink r:id="rId28" w:anchor="evolution" w:history="1">
        <w:r w:rsidR="002D0C17" w:rsidRPr="00740014">
          <w:rPr>
            <w:rStyle w:val="Hyperlink"/>
          </w:rPr>
          <w:t>https://serendipstudio.org/sci_edu/waldron/#evolution</w:t>
        </w:r>
      </w:hyperlink>
      <w:r>
        <w:t xml:space="preserve"> )</w:t>
      </w:r>
    </w:p>
    <w:p w14:paraId="298E9792" w14:textId="2CD870F2" w:rsidR="0070158A" w:rsidRDefault="0070158A" w:rsidP="0070158A">
      <w:pPr>
        <w:widowControl w:val="0"/>
        <w:autoSpaceDE w:val="0"/>
        <w:autoSpaceDN w:val="0"/>
        <w:adjustRightInd w:val="0"/>
        <w:ind w:left="1440" w:hanging="720"/>
      </w:pPr>
      <w:r>
        <w:t xml:space="preserve">– mathematical models of population growth (see </w:t>
      </w:r>
      <w:proofErr w:type="gramStart"/>
      <w:r>
        <w:t>e.g.</w:t>
      </w:r>
      <w:proofErr w:type="gramEnd"/>
      <w:r>
        <w:t xml:space="preserve"> "Population Growth – Exponential and Logistic Models Versus Complex Reality", available at </w:t>
      </w:r>
      <w:hyperlink r:id="rId29" w:history="1">
        <w:r w:rsidR="00FB3BAA" w:rsidRPr="00740014">
          <w:rPr>
            <w:rStyle w:val="Hyperlink"/>
          </w:rPr>
          <w:t>https://serendip.brynmawr.edu/exchange/bioactivities/pop</w:t>
        </w:r>
      </w:hyperlink>
      <w:r>
        <w:t xml:space="preserve"> )</w:t>
      </w:r>
    </w:p>
    <w:p w14:paraId="5E5987B7" w14:textId="77777777" w:rsidR="00F21F16" w:rsidRPr="00292B33" w:rsidRDefault="00F21F16" w:rsidP="00F21F16">
      <w:pPr>
        <w:widowControl w:val="0"/>
        <w:autoSpaceDE w:val="0"/>
        <w:autoSpaceDN w:val="0"/>
        <w:adjustRightInd w:val="0"/>
        <w:rPr>
          <w:sz w:val="16"/>
          <w:szCs w:val="16"/>
        </w:rPr>
      </w:pPr>
    </w:p>
    <w:p w14:paraId="2BB862DB" w14:textId="77777777" w:rsidR="00B92CFF" w:rsidRPr="00CF4C63" w:rsidRDefault="00B92CFF" w:rsidP="00B92CFF">
      <w:pPr>
        <w:pStyle w:val="ListParagraph"/>
        <w:ind w:left="0"/>
      </w:pPr>
      <w:r>
        <w:t xml:space="preserve">The following evidence indicates that the overall spherical </w:t>
      </w:r>
      <w:r w:rsidRPr="00A711D6">
        <w:rPr>
          <w:u w:val="single"/>
        </w:rPr>
        <w:t>shape and lens</w:t>
      </w:r>
      <w:r>
        <w:t xml:space="preserve"> of octopus</w:t>
      </w:r>
      <w:r w:rsidR="00171FD7">
        <w:t xml:space="preserve"> and</w:t>
      </w:r>
      <w:r>
        <w:t xml:space="preserve"> human eyes </w:t>
      </w:r>
      <w:r w:rsidRPr="00A711D6">
        <w:rPr>
          <w:u w:val="single"/>
        </w:rPr>
        <w:t>evolved independently</w:t>
      </w:r>
      <w:r>
        <w:t xml:space="preserve"> during the evolution of Mollusks and the evolution of Chordates. </w:t>
      </w:r>
    </w:p>
    <w:p w14:paraId="5BB52A33" w14:textId="77777777" w:rsidR="00B92CFF" w:rsidRPr="00A80FB2" w:rsidRDefault="00B92CFF" w:rsidP="006A7644">
      <w:pPr>
        <w:pStyle w:val="ListParagraph"/>
        <w:widowControl w:val="0"/>
        <w:numPr>
          <w:ilvl w:val="0"/>
          <w:numId w:val="4"/>
        </w:numPr>
        <w:autoSpaceDE w:val="0"/>
        <w:autoSpaceDN w:val="0"/>
        <w:adjustRightInd w:val="0"/>
        <w:ind w:left="360"/>
      </w:pPr>
      <w:r w:rsidRPr="00A80FB2">
        <w:t xml:space="preserve">Contemporary mollusks have a wide variety of types of </w:t>
      </w:r>
      <w:r>
        <w:t>light-sensitive sensory organs</w:t>
      </w:r>
      <w:r w:rsidRPr="00A80FB2">
        <w:t xml:space="preserve">, including simple </w:t>
      </w:r>
      <w:r w:rsidR="005D44A9">
        <w:t>eye</w:t>
      </w:r>
      <w:r w:rsidRPr="00A80FB2">
        <w:t xml:space="preserve"> spots or</w:t>
      </w:r>
      <w:r w:rsidR="005D44A9">
        <w:t xml:space="preserve"> eye </w:t>
      </w:r>
      <w:r w:rsidRPr="00A80FB2">
        <w:t xml:space="preserve">cups in many types of mollusks. This indicates that the common ancestor of all mollusks almost certainly did not have spherical eyes with a lens. This </w:t>
      </w:r>
      <w:r>
        <w:t>is one important part of the evidence that</w:t>
      </w:r>
      <w:r w:rsidRPr="00A80FB2">
        <w:t xml:space="preserve"> the shared ancestor of mollusks and vertebrates did not have spherical eyes with a lens.</w:t>
      </w:r>
    </w:p>
    <w:p w14:paraId="5020BAAC" w14:textId="77777777" w:rsidR="00B92CFF" w:rsidRDefault="00B92CFF" w:rsidP="006A7644">
      <w:pPr>
        <w:pStyle w:val="ListParagraph"/>
        <w:widowControl w:val="0"/>
        <w:numPr>
          <w:ilvl w:val="0"/>
          <w:numId w:val="4"/>
        </w:numPr>
        <w:autoSpaceDE w:val="0"/>
        <w:autoSpaceDN w:val="0"/>
        <w:adjustRightInd w:val="0"/>
        <w:ind w:left="360"/>
      </w:pPr>
      <w:r w:rsidRPr="00A80FB2">
        <w:t>The results of the mathematical model indicate that</w:t>
      </w:r>
      <w:r>
        <w:t>, under realistic assumptions,</w:t>
      </w:r>
      <w:r w:rsidRPr="00A80FB2">
        <w:t xml:space="preserve"> natural selection could produce the basic shape and lens of the octopus or human eye in a relatively short time (within 400,000 generations). This is a much shorter time span than the </w:t>
      </w:r>
      <w:r>
        <w:t>more than 500</w:t>
      </w:r>
      <w:r w:rsidRPr="00A80FB2">
        <w:t xml:space="preserve"> million years since mollusk and vertebrate evolution diverged.</w:t>
      </w:r>
      <w:r w:rsidRPr="00FE232D">
        <w:t xml:space="preserve"> </w:t>
      </w:r>
      <w:r w:rsidR="00DF4EE2">
        <w:t>This supports the hypothesis that</w:t>
      </w:r>
      <w:r>
        <w:t xml:space="preserve"> eyes</w:t>
      </w:r>
      <w:r w:rsidR="005D44A9">
        <w:t xml:space="preserve"> could</w:t>
      </w:r>
      <w:r>
        <w:t xml:space="preserve"> have evolved independently in mollusks and vertebrates. </w:t>
      </w:r>
    </w:p>
    <w:p w14:paraId="12A631A7" w14:textId="77777777" w:rsidR="004C7FF9" w:rsidRDefault="00B92CFF" w:rsidP="00353F29">
      <w:pPr>
        <w:pStyle w:val="ListParagraph"/>
        <w:widowControl w:val="0"/>
        <w:numPr>
          <w:ilvl w:val="0"/>
          <w:numId w:val="4"/>
        </w:numPr>
        <w:autoSpaceDE w:val="0"/>
        <w:autoSpaceDN w:val="0"/>
        <w:adjustRightInd w:val="0"/>
        <w:ind w:left="360"/>
        <w:rPr>
          <w:u w:val="single"/>
        </w:rPr>
      </w:pPr>
      <w:r>
        <w:t xml:space="preserve">Further evidence of the independent evolution of eye shape and lens in the evolutionary ancestors of octopuses and humans is provided by the following observation. </w:t>
      </w:r>
      <w:r w:rsidRPr="00A80FB2">
        <w:t>Although the basic structure of human and octopus eyes is similar, there are</w:t>
      </w:r>
      <w:r>
        <w:t xml:space="preserve"> significant differences in </w:t>
      </w:r>
      <w:r w:rsidR="005D44A9">
        <w:t>both the development and the</w:t>
      </w:r>
      <w:r>
        <w:t xml:space="preserve"> structure</w:t>
      </w:r>
      <w:r w:rsidR="005D44A9">
        <w:t xml:space="preserve"> of these eyes</w:t>
      </w:r>
      <w:r>
        <w:t xml:space="preserve">, including major differences at the cellular and tissue levels </w:t>
      </w:r>
      <w:r w:rsidRPr="001A71F8">
        <w:rPr>
          <w:rFonts w:eastAsia="FangSong"/>
        </w:rPr>
        <w:t>(see page 3 of these Teacher Notes and additional information available at</w:t>
      </w:r>
      <w:r w:rsidRPr="00B87833">
        <w:t xml:space="preserve"> </w:t>
      </w:r>
      <w:hyperlink r:id="rId30" w:history="1">
        <w:r w:rsidR="009E3091">
          <w:rPr>
            <w:rStyle w:val="Hyperlink"/>
          </w:rPr>
          <w:t>http://www.mapoflife.org/topics/topic_7_Camera-eyes-of-cephalopods/</w:t>
        </w:r>
      </w:hyperlink>
      <w:r w:rsidRPr="001A71F8">
        <w:rPr>
          <w:rFonts w:eastAsia="FangSong"/>
        </w:rPr>
        <w:t>)</w:t>
      </w:r>
      <w:r w:rsidRPr="00A80FB2">
        <w:t>.</w:t>
      </w:r>
    </w:p>
    <w:p w14:paraId="0CCB8CFE" w14:textId="77777777" w:rsidR="004C7FF9" w:rsidRDefault="004C7FF9" w:rsidP="004C7FF9">
      <w:pPr>
        <w:pStyle w:val="ListParagraph"/>
        <w:widowControl w:val="0"/>
        <w:autoSpaceDE w:val="0"/>
        <w:autoSpaceDN w:val="0"/>
        <w:adjustRightInd w:val="0"/>
        <w:ind w:left="360"/>
        <w:rPr>
          <w:u w:val="single"/>
        </w:rPr>
      </w:pPr>
    </w:p>
    <w:p w14:paraId="77EC9E06" w14:textId="77777777" w:rsidR="00353F29" w:rsidRPr="004C7FF9" w:rsidRDefault="00353F29" w:rsidP="004C7FF9">
      <w:pPr>
        <w:widowControl w:val="0"/>
        <w:autoSpaceDE w:val="0"/>
        <w:autoSpaceDN w:val="0"/>
        <w:adjustRightInd w:val="0"/>
        <w:rPr>
          <w:u w:val="single"/>
        </w:rPr>
      </w:pPr>
      <w:r w:rsidRPr="004C7FF9">
        <w:rPr>
          <w:u w:val="single"/>
        </w:rPr>
        <w:t xml:space="preserve">Molecular Evidence </w:t>
      </w:r>
    </w:p>
    <w:p w14:paraId="4B773D65" w14:textId="77777777" w:rsidR="00A34474" w:rsidRDefault="00877D27" w:rsidP="00C45E66">
      <w:pPr>
        <w:pStyle w:val="ListParagraph"/>
        <w:ind w:left="0"/>
      </w:pPr>
      <w:r>
        <w:t xml:space="preserve">As </w:t>
      </w:r>
      <w:r w:rsidRPr="00E942F5">
        <w:rPr>
          <w:u w:val="single"/>
        </w:rPr>
        <w:t>background</w:t>
      </w:r>
      <w:r>
        <w:t xml:space="preserve"> </w:t>
      </w:r>
      <w:r w:rsidR="006034E7">
        <w:t>for the discussion of molecular evidence,</w:t>
      </w:r>
      <w:r>
        <w:t xml:space="preserve"> your students </w:t>
      </w:r>
      <w:r w:rsidR="00E942F5">
        <w:t xml:space="preserve">should </w:t>
      </w:r>
      <w:r>
        <w:t>have a basic understanding of</w:t>
      </w:r>
      <w:r w:rsidRPr="00877D27">
        <w:t xml:space="preserve"> </w:t>
      </w:r>
      <w:r>
        <w:t>genes as segments of DNA that code for proteins (see e.g. "</w:t>
      </w:r>
      <w:r w:rsidR="00774C97">
        <w:t>Introduction</w:t>
      </w:r>
      <w:r w:rsidR="009E3091">
        <w:t xml:space="preserve"> to </w:t>
      </w:r>
      <w:r>
        <w:t xml:space="preserve">the Functions of Proteins and DNA", </w:t>
      </w:r>
      <w:hyperlink r:id="rId31" w:history="1">
        <w:r w:rsidR="009E3091">
          <w:rPr>
            <w:rStyle w:val="Hyperlink"/>
          </w:rPr>
          <w:t>https://serendipstudio.org/exchange/bioactivities/proteins</w:t>
        </w:r>
      </w:hyperlink>
      <w:r w:rsidRPr="00D272FA">
        <w:t>)</w:t>
      </w:r>
      <w:r w:rsidR="00956662">
        <w:t xml:space="preserve">. </w:t>
      </w:r>
    </w:p>
    <w:p w14:paraId="387B3737" w14:textId="77777777" w:rsidR="00A34474" w:rsidRPr="004E4C2F" w:rsidRDefault="00A34474" w:rsidP="00C45E66">
      <w:pPr>
        <w:pStyle w:val="ListParagraph"/>
        <w:ind w:left="0"/>
        <w:rPr>
          <w:sz w:val="16"/>
          <w:szCs w:val="16"/>
        </w:rPr>
      </w:pPr>
    </w:p>
    <w:p w14:paraId="33ADD2F8" w14:textId="51FD1FAF" w:rsidR="00FB3BAA" w:rsidRDefault="00FE51DD" w:rsidP="00FB3BAA">
      <w:pPr>
        <w:pStyle w:val="ListParagraph"/>
        <w:ind w:left="0"/>
      </w:pPr>
      <w:r>
        <w:t>The</w:t>
      </w:r>
      <w:r w:rsidR="00956662">
        <w:t xml:space="preserve"> molecular evidence indicates that</w:t>
      </w:r>
      <w:r>
        <w:t xml:space="preserve"> </w:t>
      </w:r>
      <w:r w:rsidRPr="00095B1D">
        <w:rPr>
          <w:u w:val="single"/>
        </w:rPr>
        <w:t>opsin</w:t>
      </w:r>
      <w:r>
        <w:t xml:space="preserve"> proteins originated </w:t>
      </w:r>
      <w:r w:rsidR="00956662">
        <w:t>very early in animal evolution</w:t>
      </w:r>
      <w:r>
        <w:t xml:space="preserve"> (after the evolutionary ancestors of sponges diverged and before</w:t>
      </w:r>
      <w:r w:rsidR="00095B1D">
        <w:t xml:space="preserve"> the evolutionary ancestors of</w:t>
      </w:r>
      <w:r>
        <w:t xml:space="preserve"> Cnidaria diverged from the</w:t>
      </w:r>
      <w:r w:rsidR="00095B1D">
        <w:t xml:space="preserve"> evolutionary ancestors of</w:t>
      </w:r>
      <w:r>
        <w:t xml:space="preserve"> </w:t>
      </w:r>
      <w:r w:rsidR="005D44A9">
        <w:t>Bilateria</w:t>
      </w:r>
      <w:r>
        <w:t xml:space="preserve">). </w:t>
      </w:r>
      <w:r w:rsidR="00DF4EE2">
        <w:t>The</w:t>
      </w:r>
      <w:r w:rsidR="00095B1D">
        <w:t xml:space="preserve"> evolution of opsin proteins appears to have begun with gene duplication</w:t>
      </w:r>
      <w:r w:rsidR="00956662">
        <w:t>.</w:t>
      </w:r>
      <w:r w:rsidR="0063618C">
        <w:t xml:space="preserve"> </w:t>
      </w:r>
      <w:r w:rsidR="00FB3BAA">
        <w:t xml:space="preserve">If you want to discuss </w:t>
      </w:r>
      <w:r w:rsidR="00FB3BAA" w:rsidRPr="00427823">
        <w:rPr>
          <w:u w:val="single"/>
        </w:rPr>
        <w:t>gene duplication</w:t>
      </w:r>
      <w:r w:rsidR="00FB3BAA">
        <w:t xml:space="preserve"> with your </w:t>
      </w:r>
      <w:proofErr w:type="gramStart"/>
      <w:r w:rsidR="00FB3BAA">
        <w:t>students</w:t>
      </w:r>
      <w:proofErr w:type="gramEnd"/>
      <w:r w:rsidR="00FB3BAA">
        <w:t xml:space="preserve"> you can insert the following below question 11 on page 6 of the Student Handout:</w:t>
      </w:r>
    </w:p>
    <w:p w14:paraId="7F59271B" w14:textId="5846EAE2" w:rsidR="00901CAB" w:rsidRPr="00FB3BAA" w:rsidRDefault="00901CAB" w:rsidP="00FB3BAA">
      <w:pPr>
        <w:pStyle w:val="ListParagraph"/>
        <w:ind w:left="0"/>
        <w:rPr>
          <w:sz w:val="8"/>
          <w:szCs w:val="8"/>
        </w:rPr>
      </w:pPr>
    </w:p>
    <w:tbl>
      <w:tblPr>
        <w:tblStyle w:val="TableGrid"/>
        <w:tblW w:w="0" w:type="auto"/>
        <w:tblLook w:val="04A0" w:firstRow="1" w:lastRow="0" w:firstColumn="1" w:lastColumn="0" w:noHBand="0" w:noVBand="1"/>
      </w:tblPr>
      <w:tblGrid>
        <w:gridCol w:w="9350"/>
      </w:tblGrid>
      <w:tr w:rsidR="0030579A" w14:paraId="15E1E39F" w14:textId="77777777" w:rsidTr="0030579A">
        <w:tc>
          <w:tcPr>
            <w:tcW w:w="0" w:type="auto"/>
          </w:tcPr>
          <w:p w14:paraId="152436DA" w14:textId="77777777" w:rsidR="00F07E3F" w:rsidRPr="00AE064D" w:rsidRDefault="00F07E3F" w:rsidP="006A7644">
            <w:pPr>
              <w:pStyle w:val="ListParagraph"/>
              <w:widowControl w:val="0"/>
              <w:numPr>
                <w:ilvl w:val="0"/>
                <w:numId w:val="1"/>
              </w:numPr>
              <w:autoSpaceDE w:val="0"/>
              <w:autoSpaceDN w:val="0"/>
              <w:adjustRightInd w:val="0"/>
              <w:ind w:left="360"/>
              <w:rPr>
                <w:rFonts w:asciiTheme="minorHAnsi" w:hAnsiTheme="minorHAnsi"/>
                <w:sz w:val="23"/>
                <w:szCs w:val="23"/>
              </w:rPr>
            </w:pPr>
            <w:r w:rsidRPr="00AE064D">
              <w:rPr>
                <w:rFonts w:asciiTheme="minorHAnsi" w:hAnsiTheme="minorHAnsi"/>
                <w:sz w:val="23"/>
                <w:szCs w:val="23"/>
              </w:rPr>
              <w:t xml:space="preserve">The molecular evidence suggests that a mistake during cell division resulted in </w:t>
            </w:r>
            <w:r w:rsidRPr="00AE064D">
              <w:rPr>
                <w:rFonts w:asciiTheme="minorHAnsi" w:hAnsiTheme="minorHAnsi"/>
                <w:sz w:val="23"/>
                <w:szCs w:val="23"/>
                <w:u w:val="single"/>
              </w:rPr>
              <w:t>duplication</w:t>
            </w:r>
            <w:r w:rsidRPr="00AE064D">
              <w:rPr>
                <w:rFonts w:asciiTheme="minorHAnsi" w:hAnsiTheme="minorHAnsi"/>
                <w:sz w:val="23"/>
                <w:szCs w:val="23"/>
              </w:rPr>
              <w:t xml:space="preserve"> of a very ancient gene for a protein </w:t>
            </w:r>
            <w:r w:rsidR="00DF4EE2">
              <w:rPr>
                <w:rFonts w:asciiTheme="minorHAnsi" w:hAnsiTheme="minorHAnsi"/>
                <w:sz w:val="23"/>
                <w:szCs w:val="23"/>
              </w:rPr>
              <w:t xml:space="preserve">with </w:t>
            </w:r>
            <w:r w:rsidR="0002762B">
              <w:rPr>
                <w:rFonts w:asciiTheme="minorHAnsi" w:hAnsiTheme="minorHAnsi"/>
                <w:sz w:val="23"/>
                <w:szCs w:val="23"/>
              </w:rPr>
              <w:t>an</w:t>
            </w:r>
            <w:r w:rsidR="00DF4EE2">
              <w:rPr>
                <w:rFonts w:asciiTheme="minorHAnsi" w:hAnsiTheme="minorHAnsi"/>
                <w:sz w:val="23"/>
                <w:szCs w:val="23"/>
              </w:rPr>
              <w:t xml:space="preserve"> amino acid sequence</w:t>
            </w:r>
            <w:r w:rsidRPr="00AE064D">
              <w:rPr>
                <w:rFonts w:asciiTheme="minorHAnsi" w:hAnsiTheme="minorHAnsi"/>
                <w:sz w:val="23"/>
                <w:szCs w:val="23"/>
              </w:rPr>
              <w:t xml:space="preserve"> </w:t>
            </w:r>
            <w:proofErr w:type="gramStart"/>
            <w:r w:rsidR="0002762B">
              <w:rPr>
                <w:rFonts w:asciiTheme="minorHAnsi" w:hAnsiTheme="minorHAnsi"/>
                <w:sz w:val="23"/>
                <w:szCs w:val="23"/>
              </w:rPr>
              <w:t>similar to</w:t>
            </w:r>
            <w:proofErr w:type="gramEnd"/>
            <w:r w:rsidRPr="00AE064D">
              <w:rPr>
                <w:rFonts w:asciiTheme="minorHAnsi" w:hAnsiTheme="minorHAnsi"/>
                <w:sz w:val="23"/>
                <w:szCs w:val="23"/>
              </w:rPr>
              <w:t xml:space="preserve"> opsin</w:t>
            </w:r>
            <w:r w:rsidR="00DF4EE2">
              <w:rPr>
                <w:rFonts w:asciiTheme="minorHAnsi" w:hAnsiTheme="minorHAnsi"/>
                <w:sz w:val="23"/>
                <w:szCs w:val="23"/>
              </w:rPr>
              <w:t>. A</w:t>
            </w:r>
            <w:r w:rsidRPr="00AE064D">
              <w:rPr>
                <w:rFonts w:asciiTheme="minorHAnsi" w:hAnsiTheme="minorHAnsi"/>
                <w:sz w:val="23"/>
                <w:szCs w:val="23"/>
              </w:rPr>
              <w:t>fter that</w:t>
            </w:r>
            <w:r>
              <w:rPr>
                <w:rFonts w:asciiTheme="minorHAnsi" w:hAnsiTheme="minorHAnsi"/>
                <w:sz w:val="23"/>
                <w:szCs w:val="23"/>
              </w:rPr>
              <w:t>,</w:t>
            </w:r>
            <w:r w:rsidRPr="00AE064D">
              <w:rPr>
                <w:rFonts w:asciiTheme="minorHAnsi" w:hAnsiTheme="minorHAnsi"/>
                <w:sz w:val="23"/>
                <w:szCs w:val="23"/>
              </w:rPr>
              <w:t xml:space="preserve"> one of the copies of this duplicated gene had a </w:t>
            </w:r>
            <w:r w:rsidRPr="00AE064D">
              <w:rPr>
                <w:rFonts w:asciiTheme="minorHAnsi" w:hAnsiTheme="minorHAnsi"/>
                <w:sz w:val="23"/>
                <w:szCs w:val="23"/>
                <w:u w:val="single"/>
              </w:rPr>
              <w:t>mutation</w:t>
            </w:r>
            <w:r w:rsidRPr="00AE064D">
              <w:rPr>
                <w:rFonts w:asciiTheme="minorHAnsi" w:hAnsiTheme="minorHAnsi"/>
                <w:sz w:val="23"/>
                <w:szCs w:val="23"/>
              </w:rPr>
              <w:t xml:space="preserve"> that changed a key amino acid to produce an opsin protein which can combine with retinal to form a light-sensitive molecule.</w:t>
            </w:r>
          </w:p>
          <w:p w14:paraId="29590D4F" w14:textId="77777777" w:rsidR="00F07E3F" w:rsidRPr="00AE064D" w:rsidRDefault="00F07E3F" w:rsidP="006A7644">
            <w:pPr>
              <w:pStyle w:val="ListParagraph"/>
              <w:widowControl w:val="0"/>
              <w:numPr>
                <w:ilvl w:val="0"/>
                <w:numId w:val="1"/>
              </w:numPr>
              <w:autoSpaceDE w:val="0"/>
              <w:autoSpaceDN w:val="0"/>
              <w:adjustRightInd w:val="0"/>
              <w:ind w:left="360"/>
              <w:rPr>
                <w:rFonts w:asciiTheme="minorHAnsi" w:hAnsiTheme="minorHAnsi"/>
                <w:sz w:val="23"/>
                <w:szCs w:val="23"/>
              </w:rPr>
            </w:pPr>
            <w:r w:rsidRPr="00AE064D">
              <w:rPr>
                <w:rFonts w:asciiTheme="minorHAnsi" w:hAnsiTheme="minorHAnsi"/>
                <w:sz w:val="23"/>
                <w:szCs w:val="23"/>
              </w:rPr>
              <w:t xml:space="preserve">This resulted in a very ancient animal that had </w:t>
            </w:r>
            <w:r w:rsidRPr="00AE064D">
              <w:rPr>
                <w:rFonts w:asciiTheme="minorHAnsi" w:hAnsiTheme="minorHAnsi"/>
                <w:sz w:val="23"/>
                <w:szCs w:val="23"/>
                <w:u w:val="single"/>
              </w:rPr>
              <w:t>two similar genes with different functions</w:t>
            </w:r>
            <w:r w:rsidRPr="00AE064D">
              <w:rPr>
                <w:rFonts w:asciiTheme="minorHAnsi" w:hAnsiTheme="minorHAnsi"/>
                <w:sz w:val="23"/>
                <w:szCs w:val="23"/>
              </w:rPr>
              <w:t>:</w:t>
            </w:r>
          </w:p>
          <w:p w14:paraId="58604772" w14:textId="77777777" w:rsidR="00F07E3F" w:rsidRPr="00AE064D" w:rsidRDefault="005C02EA" w:rsidP="006A7644">
            <w:pPr>
              <w:pStyle w:val="ListParagraph"/>
              <w:widowControl w:val="0"/>
              <w:numPr>
                <w:ilvl w:val="0"/>
                <w:numId w:val="6"/>
              </w:numPr>
              <w:autoSpaceDE w:val="0"/>
              <w:autoSpaceDN w:val="0"/>
              <w:adjustRightInd w:val="0"/>
              <w:rPr>
                <w:rFonts w:asciiTheme="minorHAnsi" w:hAnsiTheme="minorHAnsi"/>
                <w:sz w:val="23"/>
                <w:szCs w:val="23"/>
              </w:rPr>
            </w:pPr>
            <w:r>
              <w:rPr>
                <w:rFonts w:asciiTheme="minorHAnsi" w:hAnsiTheme="minorHAnsi"/>
                <w:sz w:val="23"/>
                <w:szCs w:val="23"/>
              </w:rPr>
              <w:t>one gene that</w:t>
            </w:r>
            <w:r w:rsidR="00F07E3F" w:rsidRPr="00AE064D">
              <w:rPr>
                <w:rFonts w:asciiTheme="minorHAnsi" w:hAnsiTheme="minorHAnsi"/>
                <w:sz w:val="23"/>
                <w:szCs w:val="23"/>
              </w:rPr>
              <w:t xml:space="preserve"> coded for the original protein </w:t>
            </w:r>
          </w:p>
          <w:p w14:paraId="00A1BFA7" w14:textId="77777777" w:rsidR="00F07E3F" w:rsidRPr="00AE064D" w:rsidRDefault="005C02EA" w:rsidP="006A7644">
            <w:pPr>
              <w:pStyle w:val="ListParagraph"/>
              <w:widowControl w:val="0"/>
              <w:numPr>
                <w:ilvl w:val="0"/>
                <w:numId w:val="6"/>
              </w:numPr>
              <w:autoSpaceDE w:val="0"/>
              <w:autoSpaceDN w:val="0"/>
              <w:adjustRightInd w:val="0"/>
              <w:rPr>
                <w:rFonts w:asciiTheme="minorHAnsi" w:hAnsiTheme="minorHAnsi"/>
                <w:sz w:val="23"/>
                <w:szCs w:val="23"/>
              </w:rPr>
            </w:pPr>
            <w:r>
              <w:rPr>
                <w:rFonts w:asciiTheme="minorHAnsi" w:hAnsiTheme="minorHAnsi"/>
                <w:sz w:val="23"/>
                <w:szCs w:val="23"/>
              </w:rPr>
              <w:t>a mutated</w:t>
            </w:r>
            <w:r w:rsidR="00F07E3F" w:rsidRPr="00AE064D">
              <w:rPr>
                <w:rFonts w:asciiTheme="minorHAnsi" w:hAnsiTheme="minorHAnsi"/>
                <w:sz w:val="23"/>
                <w:szCs w:val="23"/>
              </w:rPr>
              <w:t xml:space="preserve"> gene that coded for an opsin protein in a light-sensitive molecule.</w:t>
            </w:r>
          </w:p>
          <w:p w14:paraId="584217F9" w14:textId="77777777" w:rsidR="00F07E3F" w:rsidRPr="00AB5892" w:rsidRDefault="00F07E3F" w:rsidP="00F07E3F">
            <w:pPr>
              <w:widowControl w:val="0"/>
              <w:autoSpaceDE w:val="0"/>
              <w:autoSpaceDN w:val="0"/>
              <w:adjustRightInd w:val="0"/>
              <w:ind w:left="360"/>
              <w:rPr>
                <w:rFonts w:asciiTheme="minorHAnsi" w:hAnsiTheme="minorHAnsi"/>
                <w:sz w:val="16"/>
                <w:szCs w:val="16"/>
              </w:rPr>
            </w:pPr>
          </w:p>
          <w:p w14:paraId="7A9E8F09" w14:textId="77777777" w:rsidR="00F07E3F" w:rsidRDefault="004C7FF9" w:rsidP="00F07E3F">
            <w:pPr>
              <w:pStyle w:val="ListParagraph"/>
              <w:ind w:left="0"/>
              <w:rPr>
                <w:rFonts w:asciiTheme="minorHAnsi" w:hAnsiTheme="minorHAnsi"/>
                <w:sz w:val="23"/>
                <w:szCs w:val="23"/>
              </w:rPr>
            </w:pPr>
            <w:r>
              <w:rPr>
                <w:rFonts w:asciiTheme="minorHAnsi" w:hAnsiTheme="minorHAnsi"/>
                <w:b/>
                <w:sz w:val="23"/>
                <w:szCs w:val="23"/>
              </w:rPr>
              <w:t>12</w:t>
            </w:r>
            <w:r w:rsidR="0002762B">
              <w:rPr>
                <w:rFonts w:asciiTheme="minorHAnsi" w:hAnsiTheme="minorHAnsi"/>
                <w:b/>
                <w:sz w:val="23"/>
                <w:szCs w:val="23"/>
              </w:rPr>
              <w:t>.</w:t>
            </w:r>
            <w:r w:rsidR="00F07E3F" w:rsidRPr="00AE064D">
              <w:rPr>
                <w:rFonts w:asciiTheme="minorHAnsi" w:hAnsiTheme="minorHAnsi"/>
                <w:sz w:val="23"/>
                <w:szCs w:val="23"/>
              </w:rPr>
              <w:t xml:space="preserve"> Explain why gene duplication can be a crucial initial step in the evolution of a new gene for a new protein with a new function (e.g. the opsin protein in light-sensitive molecules).</w:t>
            </w:r>
          </w:p>
          <w:p w14:paraId="2FE240EF" w14:textId="77777777" w:rsidR="0030579A" w:rsidRPr="00F07E3F" w:rsidRDefault="0030579A" w:rsidP="00F07E3F">
            <w:pPr>
              <w:pStyle w:val="ListParagraph"/>
              <w:ind w:left="0"/>
              <w:rPr>
                <w:sz w:val="6"/>
                <w:szCs w:val="6"/>
              </w:rPr>
            </w:pPr>
          </w:p>
        </w:tc>
      </w:tr>
    </w:tbl>
    <w:p w14:paraId="15E61997" w14:textId="77777777" w:rsidR="0030579A" w:rsidRDefault="0030579A" w:rsidP="00EE6EC3">
      <w:pPr>
        <w:pStyle w:val="ListParagraph"/>
        <w:ind w:left="0"/>
      </w:pPr>
    </w:p>
    <w:p w14:paraId="37706CA1" w14:textId="156994F0" w:rsidR="00EE6EC3" w:rsidRDefault="00EE6EC3" w:rsidP="00EE6EC3">
      <w:pPr>
        <w:widowControl w:val="0"/>
        <w:autoSpaceDE w:val="0"/>
        <w:autoSpaceDN w:val="0"/>
        <w:adjustRightInd w:val="0"/>
      </w:pPr>
      <w:r>
        <w:t xml:space="preserve">This information and question </w:t>
      </w:r>
      <w:r w:rsidR="00FE51DD">
        <w:t>introduce students to</w:t>
      </w:r>
      <w:r>
        <w:t xml:space="preserve"> the important role that </w:t>
      </w:r>
      <w:r w:rsidRPr="00427823">
        <w:rPr>
          <w:u w:val="single"/>
        </w:rPr>
        <w:t>gene duplication</w:t>
      </w:r>
      <w:r>
        <w:t xml:space="preserve"> has played in evolution. Gene duplication can occur as a result of unequal crossing over. Once a gene has been duplicated, one copy of the gene can preserve its original function and the other copy of the gene can be mutated to produce a protein that serves another function. </w:t>
      </w:r>
      <w:r w:rsidR="0032038C">
        <w:t>Gene duplication</w:t>
      </w:r>
      <w:r>
        <w:t xml:space="preserve"> can </w:t>
      </w:r>
      <w:r w:rsidR="005C02EA">
        <w:t>occur repeatedly</w:t>
      </w:r>
      <w:r>
        <w:t xml:space="preserve"> to produce a family of related genes; for example, humans have several different opsin genes which code for light-sensitive molecules that respond preferentially to different wavelengths of light; this provides the basis for </w:t>
      </w:r>
      <w:r w:rsidRPr="006B5006">
        <w:rPr>
          <w:u w:val="single"/>
        </w:rPr>
        <w:t>color vision</w:t>
      </w:r>
      <w:r>
        <w:t xml:space="preserve">. Gene duplication has occurred for other proteins that are active in the retina and has made a significant contribution to the evolution of eyes. In general, gene duplication has been a major source of genetic material for evolutionary innovation. For example, </w:t>
      </w:r>
      <w:r w:rsidR="00FB3BAA">
        <w:t>in mice</w:t>
      </w:r>
      <w:r w:rsidR="00FB283D">
        <w:t>,</w:t>
      </w:r>
      <w:r w:rsidR="00FB3BAA">
        <w:t xml:space="preserve"> </w:t>
      </w:r>
      <w:r>
        <w:t xml:space="preserve">one very large family </w:t>
      </w:r>
      <w:r w:rsidR="00FB3BAA">
        <w:t xml:space="preserve">of duplicated gene includes </w:t>
      </w:r>
      <w:r>
        <w:t xml:space="preserve">1296 genes </w:t>
      </w:r>
      <w:r w:rsidR="005D44A9">
        <w:t xml:space="preserve">for proteins </w:t>
      </w:r>
      <w:r>
        <w:t>involved in olfactory reception.</w:t>
      </w:r>
    </w:p>
    <w:p w14:paraId="6F042DDC" w14:textId="77777777" w:rsidR="00496A92" w:rsidRPr="006A68F1" w:rsidRDefault="00496A92" w:rsidP="00EE6EC3">
      <w:pPr>
        <w:widowControl w:val="0"/>
        <w:autoSpaceDE w:val="0"/>
        <w:autoSpaceDN w:val="0"/>
        <w:adjustRightInd w:val="0"/>
        <w:rPr>
          <w:sz w:val="16"/>
          <w:szCs w:val="16"/>
        </w:rPr>
      </w:pPr>
    </w:p>
    <w:p w14:paraId="3FD901CF" w14:textId="615EE9D1" w:rsidR="0025469A" w:rsidRDefault="0025469A" w:rsidP="00EE6EC3">
      <w:pPr>
        <w:widowControl w:val="0"/>
        <w:autoSpaceDE w:val="0"/>
        <w:autoSpaceDN w:val="0"/>
        <w:adjustRightInd w:val="0"/>
      </w:pPr>
      <w:r>
        <w:t>Additional molecular evidence indicates that light-sensitive organs evolved very early in animal evolution. For example, different versions of the Pax6 gene play a crucial role in activating the multiple genes involved in the formation of very different types of eyes, including vertebrate eyes and the compound eyes of Drosophila and other insects (</w:t>
      </w:r>
      <w:hyperlink r:id="rId32" w:history="1">
        <w:r w:rsidRPr="00740014">
          <w:rPr>
            <w:rStyle w:val="Hyperlink"/>
          </w:rPr>
          <w:t>https://insaneinthecellmembrane.wordpress.com/2015/06/04/beginning-to-see-when-did-eyes-evolve/</w:t>
        </w:r>
      </w:hyperlink>
      <w:r>
        <w:t>).</w:t>
      </w:r>
    </w:p>
    <w:p w14:paraId="13A45865" w14:textId="77777777" w:rsidR="0025469A" w:rsidRDefault="0025469A" w:rsidP="00EE6EC3">
      <w:pPr>
        <w:widowControl w:val="0"/>
        <w:autoSpaceDE w:val="0"/>
        <w:autoSpaceDN w:val="0"/>
        <w:adjustRightInd w:val="0"/>
      </w:pPr>
    </w:p>
    <w:p w14:paraId="0E6034CE" w14:textId="24368B96" w:rsidR="00DF7020" w:rsidRDefault="00496A92" w:rsidP="00EE6EC3">
      <w:pPr>
        <w:widowControl w:val="0"/>
        <w:autoSpaceDE w:val="0"/>
        <w:autoSpaceDN w:val="0"/>
        <w:adjustRightInd w:val="0"/>
      </w:pPr>
      <w:r>
        <w:t xml:space="preserve">Scientists have been surprised to discover </w:t>
      </w:r>
      <w:r w:rsidR="005D3BC8">
        <w:t>that</w:t>
      </w:r>
      <w:r>
        <w:t xml:space="preserve"> many different proteins are found in the lenses of different types of animals and many of these</w:t>
      </w:r>
      <w:r w:rsidR="006B5006">
        <w:t xml:space="preserve"> </w:t>
      </w:r>
      <w:r w:rsidR="006B5006" w:rsidRPr="006B5006">
        <w:rPr>
          <w:u w:val="single"/>
        </w:rPr>
        <w:t xml:space="preserve">lens </w:t>
      </w:r>
      <w:r w:rsidRPr="006B5006">
        <w:rPr>
          <w:u w:val="single"/>
        </w:rPr>
        <w:t>proteins</w:t>
      </w:r>
      <w:r>
        <w:t xml:space="preserve"> are also produced in other parts of the body where they have different functions (</w:t>
      </w:r>
      <w:proofErr w:type="gramStart"/>
      <w:r>
        <w:t>e.g.</w:t>
      </w:r>
      <w:proofErr w:type="gramEnd"/>
      <w:r>
        <w:t xml:space="preserve"> as enzymes or</w:t>
      </w:r>
      <w:r w:rsidR="00FE51DD">
        <w:t xml:space="preserve"> as</w:t>
      </w:r>
      <w:r>
        <w:t xml:space="preserve"> heat shock proteins</w:t>
      </w:r>
      <w:r w:rsidR="00FE51DD">
        <w:t xml:space="preserve"> that serve as chaperone proteins that can stabilize other proteins</w:t>
      </w:r>
      <w:r>
        <w:t xml:space="preserve">). Scientists have concluded that, during the evolution of the lens, natural selection favored </w:t>
      </w:r>
      <w:r w:rsidRPr="009A64EB">
        <w:rPr>
          <w:u w:val="single"/>
        </w:rPr>
        <w:t>mutations in the regulatory</w:t>
      </w:r>
      <w:r w:rsidRPr="006B5006">
        <w:rPr>
          <w:u w:val="single"/>
        </w:rPr>
        <w:t xml:space="preserve"> DNA</w:t>
      </w:r>
      <w:r w:rsidR="0032038C">
        <w:rPr>
          <w:u w:val="single"/>
        </w:rPr>
        <w:t xml:space="preserve"> sequences</w:t>
      </w:r>
      <w:r w:rsidR="0032038C" w:rsidRPr="006A68F1">
        <w:rPr>
          <w:rStyle w:val="FootnoteReference"/>
        </w:rPr>
        <w:footnoteReference w:id="7"/>
      </w:r>
      <w:r>
        <w:t xml:space="preserve"> of </w:t>
      </w:r>
      <w:r w:rsidR="002D7292">
        <w:lastRenderedPageBreak/>
        <w:t xml:space="preserve">selecting analysis </w:t>
      </w:r>
      <w:r>
        <w:t xml:space="preserve">the genes for these various proteins </w:t>
      </w:r>
      <w:r w:rsidR="006B5006">
        <w:t xml:space="preserve">so these </w:t>
      </w:r>
      <w:r w:rsidR="004310D9">
        <w:t>genes were</w:t>
      </w:r>
      <w:r w:rsidR="00481F5D">
        <w:t xml:space="preserve"> </w:t>
      </w:r>
      <w:r w:rsidR="00951662">
        <w:t>transcribed</w:t>
      </w:r>
      <w:r w:rsidR="006B5006">
        <w:t xml:space="preserve"> </w:t>
      </w:r>
      <w:r w:rsidR="005D44A9">
        <w:t>in both the</w:t>
      </w:r>
      <w:r w:rsidR="006B5006">
        <w:t xml:space="preserve"> cells in the original location in the body</w:t>
      </w:r>
      <w:r w:rsidR="005C02EA">
        <w:t xml:space="preserve"> (where the protein</w:t>
      </w:r>
      <w:r w:rsidR="005D44A9">
        <w:t xml:space="preserve"> </w:t>
      </w:r>
      <w:r w:rsidR="005C02EA">
        <w:t>continues to serve its</w:t>
      </w:r>
      <w:r w:rsidR="005D44A9">
        <w:t xml:space="preserve"> original function) and </w:t>
      </w:r>
      <w:r w:rsidR="006B5006">
        <w:t>in the cells of the developing lens</w:t>
      </w:r>
      <w:r w:rsidR="005D44A9">
        <w:t xml:space="preserve"> (where higher concentrations of the protein bend light)</w:t>
      </w:r>
      <w:r w:rsidR="006B5006">
        <w:t xml:space="preserve">. This illustrates the important general principle that </w:t>
      </w:r>
      <w:r w:rsidR="005D3BC8">
        <w:t xml:space="preserve">a mutation in the regulatory DNA sequence of a gene </w:t>
      </w:r>
      <w:r w:rsidR="00951662">
        <w:t>often has</w:t>
      </w:r>
      <w:r w:rsidR="006B5006">
        <w:t xml:space="preserve"> provided the</w:t>
      </w:r>
      <w:r w:rsidR="00FB283D">
        <w:t xml:space="preserve"> basis </w:t>
      </w:r>
      <w:r w:rsidR="006B5006">
        <w:t>for natural selection to produce new adaptations.</w:t>
      </w:r>
      <w:r w:rsidR="00E92C81">
        <w:rPr>
          <w:rStyle w:val="FootnoteReference"/>
        </w:rPr>
        <w:footnoteReference w:id="8"/>
      </w:r>
    </w:p>
    <w:p w14:paraId="1BD67B42" w14:textId="77777777" w:rsidR="00E367CE" w:rsidRPr="00FB283D" w:rsidRDefault="00E367CE" w:rsidP="00EE6EC3">
      <w:pPr>
        <w:widowControl w:val="0"/>
        <w:autoSpaceDE w:val="0"/>
        <w:autoSpaceDN w:val="0"/>
        <w:adjustRightInd w:val="0"/>
        <w:rPr>
          <w:sz w:val="16"/>
          <w:szCs w:val="16"/>
        </w:rPr>
      </w:pPr>
    </w:p>
    <w:p w14:paraId="43AB08BF" w14:textId="77777777" w:rsidR="00C54072" w:rsidRDefault="00C54072" w:rsidP="00C54072">
      <w:pPr>
        <w:pStyle w:val="ListParagraph"/>
        <w:ind w:left="0"/>
      </w:pPr>
      <w:r>
        <w:t xml:space="preserve">The evolution of some </w:t>
      </w:r>
      <w:r w:rsidRPr="00FB283D">
        <w:rPr>
          <w:u w:val="single"/>
        </w:rPr>
        <w:t>lens proteins</w:t>
      </w:r>
      <w:r>
        <w:t xml:space="preserve"> has involved both gene duplication and mutations in one copy of the gene. These include mutations in the:</w:t>
      </w:r>
    </w:p>
    <w:p w14:paraId="137B6640" w14:textId="77777777" w:rsidR="00C54072" w:rsidRPr="00EC0320" w:rsidRDefault="00C54072" w:rsidP="00C54072">
      <w:pPr>
        <w:pStyle w:val="ListParagraph"/>
        <w:widowControl w:val="0"/>
        <w:numPr>
          <w:ilvl w:val="0"/>
          <w:numId w:val="8"/>
        </w:numPr>
        <w:autoSpaceDE w:val="0"/>
        <w:autoSpaceDN w:val="0"/>
        <w:adjustRightInd w:val="0"/>
      </w:pPr>
      <w:r w:rsidRPr="00EC0320">
        <w:rPr>
          <w:u w:val="single"/>
        </w:rPr>
        <w:t>coding DNA</w:t>
      </w:r>
      <w:r w:rsidRPr="00EC0320">
        <w:t xml:space="preserve"> which provides the instructions for the sequence of amino acids in a protein</w:t>
      </w:r>
    </w:p>
    <w:p w14:paraId="000E5715" w14:textId="77777777" w:rsidR="00C54072" w:rsidRPr="00EC0320" w:rsidRDefault="00C54072" w:rsidP="00C54072">
      <w:pPr>
        <w:pStyle w:val="ListParagraph"/>
        <w:widowControl w:val="0"/>
        <w:numPr>
          <w:ilvl w:val="0"/>
          <w:numId w:val="8"/>
        </w:numPr>
        <w:autoSpaceDE w:val="0"/>
        <w:autoSpaceDN w:val="0"/>
        <w:adjustRightInd w:val="0"/>
      </w:pPr>
      <w:r w:rsidRPr="00EC0320">
        <w:rPr>
          <w:u w:val="single"/>
        </w:rPr>
        <w:t>regulatory DNA sequences</w:t>
      </w:r>
      <w:r w:rsidRPr="00EC0320">
        <w:t xml:space="preserve"> where transcription factors can bind to regulate the rate of transcription.</w:t>
      </w:r>
    </w:p>
    <w:p w14:paraId="412F6C16" w14:textId="68C54B45" w:rsidR="00C54072" w:rsidRPr="00EC0320" w:rsidRDefault="00C54072" w:rsidP="00C54072">
      <w:pPr>
        <w:widowControl w:val="0"/>
        <w:autoSpaceDE w:val="0"/>
        <w:autoSpaceDN w:val="0"/>
        <w:adjustRightInd w:val="0"/>
      </w:pPr>
      <w:r>
        <w:t xml:space="preserve">Mutations in the coding DNA result in a lens protein which is </w:t>
      </w:r>
      <w:proofErr w:type="gramStart"/>
      <w:r>
        <w:t>similar to</w:t>
      </w:r>
      <w:proofErr w:type="gramEnd"/>
      <w:r>
        <w:t xml:space="preserve">, but somewhat different from the related protein (e.g., an enzyme or heat shock protein). </w:t>
      </w:r>
      <w:r w:rsidRPr="00EC0320">
        <w:t>Mutations in the regulatory DNA sequence of a gene can result in protein production in additional types of cells. For example,</w:t>
      </w:r>
      <w:r>
        <w:t xml:space="preserve"> mutations in a regulatory DNA sequence could result in protein production </w:t>
      </w:r>
      <w:r w:rsidRPr="00EC0320">
        <w:t>in the opening where light enters the eye. If</w:t>
      </w:r>
      <w:r w:rsidR="00FB283D">
        <w:t xml:space="preserve"> this </w:t>
      </w:r>
      <w:r w:rsidRPr="00EC0320">
        <w:t xml:space="preserve">protein was transparent and bent light to produce a sharper, more focused image on the retina, then natural selection would favor this mutation in the regulatory DNA sequence. Consequently, over time, this mutation and production of the protein in the opening where light enters the eye would become widespread in the population. </w:t>
      </w:r>
    </w:p>
    <w:p w14:paraId="53526F52" w14:textId="77777777" w:rsidR="00C54072" w:rsidRPr="00FB283D" w:rsidRDefault="00C54072" w:rsidP="00C54072">
      <w:pPr>
        <w:pStyle w:val="ListParagraph"/>
        <w:ind w:left="0"/>
        <w:rPr>
          <w:sz w:val="16"/>
          <w:szCs w:val="16"/>
        </w:rPr>
      </w:pPr>
    </w:p>
    <w:p w14:paraId="1C857069" w14:textId="77777777" w:rsidR="00C54072" w:rsidRDefault="00C54072" w:rsidP="00C54072">
      <w:pPr>
        <w:widowControl w:val="0"/>
        <w:autoSpaceDE w:val="0"/>
        <w:autoSpaceDN w:val="0"/>
        <w:adjustRightInd w:val="0"/>
      </w:pPr>
      <w:r>
        <w:t>Related resources are:</w:t>
      </w:r>
    </w:p>
    <w:p w14:paraId="46363AE5" w14:textId="77777777" w:rsidR="00C54072" w:rsidRDefault="00C54072" w:rsidP="00C54072">
      <w:pPr>
        <w:pStyle w:val="ListParagraph"/>
        <w:widowControl w:val="0"/>
        <w:numPr>
          <w:ilvl w:val="0"/>
          <w:numId w:val="9"/>
        </w:numPr>
        <w:autoSpaceDE w:val="0"/>
        <w:autoSpaceDN w:val="0"/>
        <w:adjustRightInd w:val="0"/>
      </w:pPr>
      <w:r>
        <w:t>A student-friendly discussion of the molecular biology of eyes (</w:t>
      </w:r>
      <w:hyperlink r:id="rId33" w:history="1">
        <w:r>
          <w:rPr>
            <w:rStyle w:val="Hyperlink"/>
          </w:rPr>
          <w:t>https://learn.genetics.utah.edu/content/senses/toolkit/</w:t>
        </w:r>
      </w:hyperlink>
      <w:r>
        <w:t>)</w:t>
      </w:r>
    </w:p>
    <w:p w14:paraId="297E395C" w14:textId="1CF4AA09" w:rsidR="00C54072" w:rsidRDefault="00C54072" w:rsidP="00C54072">
      <w:pPr>
        <w:pStyle w:val="ListParagraph"/>
        <w:widowControl w:val="0"/>
        <w:numPr>
          <w:ilvl w:val="0"/>
          <w:numId w:val="9"/>
        </w:numPr>
        <w:autoSpaceDE w:val="0"/>
        <w:autoSpaceDN w:val="0"/>
        <w:adjustRightInd w:val="0"/>
      </w:pPr>
      <w:r>
        <w:t>an activity</w:t>
      </w:r>
      <w:r w:rsidR="00026E48">
        <w:t xml:space="preserve"> about </w:t>
      </w:r>
      <w:r>
        <w:t>the evolution of the Pax6 gene (</w:t>
      </w:r>
      <w:hyperlink r:id="rId34" w:history="1">
        <w:r w:rsidRPr="007F0C12">
          <w:rPr>
            <w:rStyle w:val="Hyperlink"/>
          </w:rPr>
          <w:t>https://www.nsta.org/ncss-case-study/do-you-see-what-eye-see</w:t>
        </w:r>
      </w:hyperlink>
      <w:r>
        <w:t>).</w:t>
      </w:r>
    </w:p>
    <w:p w14:paraId="6A6B53EA" w14:textId="77777777" w:rsidR="00C54072" w:rsidRDefault="00C54072" w:rsidP="00C54072">
      <w:pPr>
        <w:widowControl w:val="0"/>
        <w:autoSpaceDE w:val="0"/>
        <w:autoSpaceDN w:val="0"/>
        <w:adjustRightInd w:val="0"/>
      </w:pPr>
    </w:p>
    <w:p w14:paraId="327F1B84" w14:textId="77777777" w:rsidR="00C54072" w:rsidRPr="00901CAB" w:rsidRDefault="00C54072" w:rsidP="00C54072">
      <w:pPr>
        <w:pStyle w:val="ListParagraph"/>
        <w:ind w:left="0"/>
        <w:rPr>
          <w:u w:val="single"/>
        </w:rPr>
      </w:pPr>
      <w:r w:rsidRPr="00901CAB">
        <w:rPr>
          <w:u w:val="single"/>
        </w:rPr>
        <w:t>Conclusions</w:t>
      </w:r>
    </w:p>
    <w:p w14:paraId="6B292125" w14:textId="64DE6522" w:rsidR="00C54072" w:rsidRPr="002D7292" w:rsidRDefault="00C54072" w:rsidP="00C54072">
      <w:pPr>
        <w:pStyle w:val="ListParagraph"/>
        <w:ind w:left="0"/>
      </w:pPr>
      <w:r>
        <w:t>This section includes several questions designed to stimulate students to integrate the information in the previous pages of the Student Handout and develop a more in-depth understanding of the evolution of eyes. If you would like to</w:t>
      </w:r>
      <w:r w:rsidR="00026E48">
        <w:t xml:space="preserve"> include </w:t>
      </w:r>
      <w:r w:rsidR="002D7292">
        <w:t xml:space="preserve">the concepts </w:t>
      </w:r>
      <w:r w:rsidR="00026E48">
        <w:t xml:space="preserve">of analogy </w:t>
      </w:r>
      <w:r w:rsidR="002D7292">
        <w:t>and</w:t>
      </w:r>
      <w:r w:rsidR="00026E48">
        <w:t xml:space="preserve"> homology</w:t>
      </w:r>
      <w:r>
        <w:t>, you could</w:t>
      </w:r>
      <w:r w:rsidR="00FB283D">
        <w:t xml:space="preserve"> </w:t>
      </w:r>
      <w:r w:rsidR="00C350C4">
        <w:t xml:space="preserve">add </w:t>
      </w:r>
      <w:r w:rsidR="00026E48">
        <w:t>the information</w:t>
      </w:r>
      <w:r w:rsidR="00FB283D">
        <w:t xml:space="preserve"> and </w:t>
      </w:r>
      <w:r w:rsidR="00026E48">
        <w:t>questions in this box</w:t>
      </w:r>
      <w:r w:rsidR="002D7292">
        <w:t xml:space="preserve"> </w:t>
      </w:r>
      <w:r w:rsidR="00C350C4">
        <w:t>t</w:t>
      </w:r>
      <w:r w:rsidR="002D7292">
        <w:t>o page 7 of the Student Handout</w:t>
      </w:r>
      <w:r>
        <w:t>.</w:t>
      </w:r>
    </w:p>
    <w:tbl>
      <w:tblPr>
        <w:tblStyle w:val="TableGrid"/>
        <w:tblW w:w="0" w:type="auto"/>
        <w:tblLook w:val="04A0" w:firstRow="1" w:lastRow="0" w:firstColumn="1" w:lastColumn="0" w:noHBand="0" w:noVBand="1"/>
      </w:tblPr>
      <w:tblGrid>
        <w:gridCol w:w="9350"/>
      </w:tblGrid>
      <w:tr w:rsidR="00C54072" w14:paraId="453E79F8" w14:textId="77777777" w:rsidTr="00630167">
        <w:tc>
          <w:tcPr>
            <w:tcW w:w="9350" w:type="dxa"/>
          </w:tcPr>
          <w:p w14:paraId="23E986FF" w14:textId="77777777" w:rsidR="00C54072" w:rsidRPr="00261600" w:rsidRDefault="00C54072" w:rsidP="00630167">
            <w:pPr>
              <w:widowControl w:val="0"/>
              <w:autoSpaceDE w:val="0"/>
              <w:autoSpaceDN w:val="0"/>
              <w:adjustRightInd w:val="0"/>
              <w:rPr>
                <w:rFonts w:asciiTheme="minorHAnsi" w:hAnsiTheme="minorHAnsi"/>
                <w:szCs w:val="23"/>
              </w:rPr>
            </w:pPr>
            <w:r w:rsidRPr="00261600">
              <w:rPr>
                <w:rFonts w:asciiTheme="minorHAnsi" w:hAnsiTheme="minorHAnsi"/>
                <w:szCs w:val="23"/>
              </w:rPr>
              <w:t>Evolution results in two different kinds of similarity:</w:t>
            </w:r>
          </w:p>
          <w:p w14:paraId="50ECB688" w14:textId="77777777" w:rsidR="00C54072" w:rsidRPr="00261600" w:rsidRDefault="00C54072" w:rsidP="00630167">
            <w:pPr>
              <w:pStyle w:val="ListParagraph"/>
              <w:widowControl w:val="0"/>
              <w:numPr>
                <w:ilvl w:val="0"/>
                <w:numId w:val="1"/>
              </w:numPr>
              <w:autoSpaceDE w:val="0"/>
              <w:autoSpaceDN w:val="0"/>
              <w:adjustRightInd w:val="0"/>
              <w:rPr>
                <w:rFonts w:asciiTheme="minorHAnsi" w:hAnsiTheme="minorHAnsi"/>
                <w:szCs w:val="23"/>
              </w:rPr>
            </w:pPr>
            <w:r w:rsidRPr="00261600">
              <w:rPr>
                <w:rFonts w:asciiTheme="minorHAnsi" w:hAnsiTheme="minorHAnsi"/>
                <w:szCs w:val="23"/>
                <w:u w:val="single"/>
              </w:rPr>
              <w:t>Homology</w:t>
            </w:r>
            <w:r w:rsidRPr="00261600">
              <w:rPr>
                <w:rFonts w:asciiTheme="minorHAnsi" w:hAnsiTheme="minorHAnsi"/>
                <w:szCs w:val="23"/>
              </w:rPr>
              <w:t xml:space="preserve"> refers to similar characteristics which are the result of common descent from a </w:t>
            </w:r>
            <w:r w:rsidRPr="00261600">
              <w:rPr>
                <w:rFonts w:asciiTheme="minorHAnsi" w:hAnsiTheme="minorHAnsi"/>
                <w:szCs w:val="23"/>
                <w:u w:val="single"/>
              </w:rPr>
              <w:t>shared ancestor</w:t>
            </w:r>
            <w:r w:rsidRPr="00261600">
              <w:rPr>
                <w:rFonts w:asciiTheme="minorHAnsi" w:hAnsiTheme="minorHAnsi"/>
                <w:szCs w:val="23"/>
              </w:rPr>
              <w:t>.</w:t>
            </w:r>
          </w:p>
          <w:p w14:paraId="24236DB4" w14:textId="77777777" w:rsidR="00C54072" w:rsidRPr="00261600" w:rsidRDefault="00C54072" w:rsidP="00630167">
            <w:pPr>
              <w:pStyle w:val="ListParagraph"/>
              <w:widowControl w:val="0"/>
              <w:numPr>
                <w:ilvl w:val="0"/>
                <w:numId w:val="1"/>
              </w:numPr>
              <w:autoSpaceDE w:val="0"/>
              <w:autoSpaceDN w:val="0"/>
              <w:adjustRightInd w:val="0"/>
              <w:rPr>
                <w:rFonts w:asciiTheme="minorHAnsi" w:hAnsiTheme="minorHAnsi"/>
                <w:szCs w:val="23"/>
              </w:rPr>
            </w:pPr>
            <w:r w:rsidRPr="00261600">
              <w:rPr>
                <w:rFonts w:asciiTheme="minorHAnsi" w:hAnsiTheme="minorHAnsi"/>
                <w:szCs w:val="23"/>
                <w:u w:val="single"/>
              </w:rPr>
              <w:t>Analogy</w:t>
            </w:r>
            <w:r w:rsidRPr="00261600">
              <w:rPr>
                <w:rFonts w:asciiTheme="minorHAnsi" w:hAnsiTheme="minorHAnsi"/>
                <w:szCs w:val="23"/>
              </w:rPr>
              <w:t xml:space="preserve"> refers to similar characteristics which are the result of </w:t>
            </w:r>
            <w:r w:rsidRPr="00261600">
              <w:rPr>
                <w:rFonts w:asciiTheme="minorHAnsi" w:hAnsiTheme="minorHAnsi"/>
                <w:szCs w:val="23"/>
                <w:u w:val="single"/>
              </w:rPr>
              <w:t>convergent evolution</w:t>
            </w:r>
            <w:r w:rsidRPr="00261600">
              <w:rPr>
                <w:rFonts w:asciiTheme="minorHAnsi" w:hAnsiTheme="minorHAnsi"/>
                <w:szCs w:val="23"/>
              </w:rPr>
              <w:t xml:space="preserve">, </w:t>
            </w:r>
            <w:proofErr w:type="gramStart"/>
            <w:r w:rsidRPr="00261600">
              <w:rPr>
                <w:rFonts w:asciiTheme="minorHAnsi" w:hAnsiTheme="minorHAnsi"/>
                <w:szCs w:val="23"/>
              </w:rPr>
              <w:t>i.e.</w:t>
            </w:r>
            <w:proofErr w:type="gramEnd"/>
            <w:r w:rsidRPr="00261600">
              <w:rPr>
                <w:rFonts w:asciiTheme="minorHAnsi" w:hAnsiTheme="minorHAnsi"/>
                <w:szCs w:val="23"/>
              </w:rPr>
              <w:t xml:space="preserve"> similar characteristics which evolved independently as a result of natural selection for a similar function.</w:t>
            </w:r>
          </w:p>
          <w:p w14:paraId="7E345440" w14:textId="77777777" w:rsidR="00C54072" w:rsidRPr="003675ED" w:rsidRDefault="00C54072" w:rsidP="00630167">
            <w:pPr>
              <w:widowControl w:val="0"/>
              <w:autoSpaceDE w:val="0"/>
              <w:autoSpaceDN w:val="0"/>
              <w:adjustRightInd w:val="0"/>
              <w:rPr>
                <w:rFonts w:asciiTheme="minorHAnsi" w:hAnsiTheme="minorHAnsi"/>
                <w:b/>
                <w:sz w:val="16"/>
                <w:szCs w:val="16"/>
              </w:rPr>
            </w:pPr>
          </w:p>
          <w:p w14:paraId="38910E7E" w14:textId="77777777" w:rsidR="00C54072" w:rsidRPr="00261600" w:rsidRDefault="00C54072" w:rsidP="00630167">
            <w:pPr>
              <w:widowControl w:val="0"/>
              <w:autoSpaceDE w:val="0"/>
              <w:autoSpaceDN w:val="0"/>
              <w:adjustRightInd w:val="0"/>
              <w:rPr>
                <w:rFonts w:asciiTheme="minorHAnsi" w:hAnsiTheme="minorHAnsi"/>
                <w:szCs w:val="23"/>
              </w:rPr>
            </w:pPr>
            <w:r w:rsidRPr="00261600">
              <w:rPr>
                <w:rFonts w:asciiTheme="minorHAnsi" w:hAnsiTheme="minorHAnsi"/>
                <w:b/>
                <w:szCs w:val="23"/>
              </w:rPr>
              <w:t xml:space="preserve">14a. </w:t>
            </w:r>
            <w:r w:rsidRPr="00261600">
              <w:rPr>
                <w:rFonts w:asciiTheme="minorHAnsi" w:hAnsiTheme="minorHAnsi"/>
                <w:szCs w:val="23"/>
              </w:rPr>
              <w:t>Octopus and human eyes both have similar light-sensitive molecules that contain opsin proteins. Is this similarity due to homology</w:t>
            </w:r>
            <w:r>
              <w:rPr>
                <w:rFonts w:asciiTheme="minorHAnsi" w:hAnsiTheme="minorHAnsi"/>
                <w:szCs w:val="23"/>
              </w:rPr>
              <w:t xml:space="preserve"> ___</w:t>
            </w:r>
            <w:r w:rsidRPr="00261600">
              <w:rPr>
                <w:rFonts w:asciiTheme="minorHAnsi" w:hAnsiTheme="minorHAnsi"/>
                <w:szCs w:val="23"/>
              </w:rPr>
              <w:t xml:space="preserve"> or analogy</w:t>
            </w:r>
            <w:r>
              <w:rPr>
                <w:rFonts w:asciiTheme="minorHAnsi" w:hAnsiTheme="minorHAnsi"/>
                <w:szCs w:val="23"/>
              </w:rPr>
              <w:t xml:space="preserve"> ___</w:t>
            </w:r>
            <w:r w:rsidRPr="00261600">
              <w:rPr>
                <w:rFonts w:asciiTheme="minorHAnsi" w:hAnsiTheme="minorHAnsi"/>
                <w:szCs w:val="23"/>
              </w:rPr>
              <w:t>? What evidence supports your answer?</w:t>
            </w:r>
          </w:p>
          <w:p w14:paraId="2FE5B956" w14:textId="77777777" w:rsidR="00C54072" w:rsidRPr="003675ED" w:rsidRDefault="00C54072" w:rsidP="00630167">
            <w:pPr>
              <w:widowControl w:val="0"/>
              <w:autoSpaceDE w:val="0"/>
              <w:autoSpaceDN w:val="0"/>
              <w:adjustRightInd w:val="0"/>
              <w:rPr>
                <w:rFonts w:asciiTheme="minorHAnsi" w:hAnsiTheme="minorHAnsi"/>
                <w:sz w:val="16"/>
                <w:szCs w:val="16"/>
              </w:rPr>
            </w:pPr>
          </w:p>
          <w:p w14:paraId="010C0593" w14:textId="3841D1B5" w:rsidR="00C54072" w:rsidRPr="002D7292" w:rsidRDefault="00C54072" w:rsidP="00630167">
            <w:pPr>
              <w:widowControl w:val="0"/>
              <w:autoSpaceDE w:val="0"/>
              <w:autoSpaceDN w:val="0"/>
              <w:adjustRightInd w:val="0"/>
              <w:rPr>
                <w:rFonts w:asciiTheme="minorHAnsi" w:hAnsiTheme="minorHAnsi"/>
                <w:szCs w:val="23"/>
              </w:rPr>
            </w:pPr>
            <w:r w:rsidRPr="00261600">
              <w:rPr>
                <w:rFonts w:asciiTheme="minorHAnsi" w:hAnsiTheme="minorHAnsi"/>
                <w:b/>
                <w:szCs w:val="23"/>
              </w:rPr>
              <w:t>14b.</w:t>
            </w:r>
            <w:r w:rsidRPr="00261600">
              <w:rPr>
                <w:rFonts w:asciiTheme="minorHAnsi" w:hAnsiTheme="minorHAnsi"/>
                <w:szCs w:val="23"/>
              </w:rPr>
              <w:t xml:space="preserve"> Octopus and human eyes both have transparent proteins in their lens. Is this similarity due to</w:t>
            </w:r>
            <w:r>
              <w:rPr>
                <w:rFonts w:asciiTheme="minorHAnsi" w:hAnsiTheme="minorHAnsi"/>
                <w:szCs w:val="23"/>
              </w:rPr>
              <w:t xml:space="preserve"> </w:t>
            </w:r>
            <w:r w:rsidRPr="00261600">
              <w:rPr>
                <w:rFonts w:asciiTheme="minorHAnsi" w:hAnsiTheme="minorHAnsi"/>
                <w:szCs w:val="23"/>
              </w:rPr>
              <w:t>homology</w:t>
            </w:r>
            <w:r>
              <w:rPr>
                <w:rFonts w:asciiTheme="minorHAnsi" w:hAnsiTheme="minorHAnsi"/>
                <w:szCs w:val="23"/>
              </w:rPr>
              <w:t xml:space="preserve"> ___</w:t>
            </w:r>
            <w:r w:rsidRPr="00261600">
              <w:rPr>
                <w:rFonts w:asciiTheme="minorHAnsi" w:hAnsiTheme="minorHAnsi"/>
                <w:szCs w:val="23"/>
              </w:rPr>
              <w:t xml:space="preserve"> or analogy</w:t>
            </w:r>
            <w:r>
              <w:rPr>
                <w:rFonts w:asciiTheme="minorHAnsi" w:hAnsiTheme="minorHAnsi"/>
                <w:szCs w:val="23"/>
              </w:rPr>
              <w:t xml:space="preserve"> ___</w:t>
            </w:r>
            <w:r w:rsidRPr="00261600">
              <w:rPr>
                <w:rFonts w:asciiTheme="minorHAnsi" w:hAnsiTheme="minorHAnsi"/>
                <w:szCs w:val="23"/>
              </w:rPr>
              <w:t>? What evidence supports your answer?</w:t>
            </w:r>
          </w:p>
        </w:tc>
      </w:tr>
    </w:tbl>
    <w:p w14:paraId="2F57AD22" w14:textId="77777777" w:rsidR="00C54072" w:rsidRDefault="00C54072" w:rsidP="00C54072">
      <w:pPr>
        <w:pStyle w:val="ListParagraph"/>
        <w:ind w:left="0"/>
      </w:pPr>
      <w:r>
        <w:lastRenderedPageBreak/>
        <w:t xml:space="preserve">Helpful introductions to homology and analogy are available at </w:t>
      </w:r>
      <w:hyperlink r:id="rId35" w:history="1">
        <w:r>
          <w:rPr>
            <w:rStyle w:val="Hyperlink"/>
          </w:rPr>
          <w:t>https://evolution.berkeley.edu/evolibrary/article/similarity_ms_01</w:t>
        </w:r>
      </w:hyperlink>
      <w:r>
        <w:t xml:space="preserve"> and </w:t>
      </w:r>
      <w:hyperlink r:id="rId36" w:history="1">
        <w:r>
          <w:rPr>
            <w:rStyle w:val="Hyperlink"/>
          </w:rPr>
          <w:t>https://evolution.berkeley.edu/evolibrary/article/evo_09</w:t>
        </w:r>
      </w:hyperlink>
      <w:r>
        <w:t>. Some of the criteria that scientists use to distinguish between similarities due to common descent and similarities due to convergent evolution are:</w:t>
      </w:r>
    </w:p>
    <w:p w14:paraId="5199AABF" w14:textId="77777777" w:rsidR="00C54072" w:rsidRDefault="00C54072" w:rsidP="00C54072">
      <w:pPr>
        <w:pStyle w:val="ListParagraph"/>
        <w:numPr>
          <w:ilvl w:val="0"/>
          <w:numId w:val="2"/>
        </w:numPr>
        <w:ind w:left="360"/>
      </w:pPr>
      <w:r>
        <w:t xml:space="preserve">If a gene and the protein it codes for are widespread in a phylogenetic group and if the gene has a similar nucleotide sequence in the different members of this phylogenetic group, this indicates that the gene was probably present in the evolutionary ancestor of this group, so similarities in the protein in different members of the phylogenetic group are probably due to common descent. </w:t>
      </w:r>
    </w:p>
    <w:p w14:paraId="0F384079" w14:textId="77777777" w:rsidR="00C54072" w:rsidRDefault="00C54072" w:rsidP="00C54072">
      <w:pPr>
        <w:pStyle w:val="ListParagraph"/>
        <w:numPr>
          <w:ilvl w:val="0"/>
          <w:numId w:val="2"/>
        </w:numPr>
        <w:ind w:left="360"/>
      </w:pPr>
      <w:r>
        <w:t xml:space="preserve">If two organisms with a similar trait also display similarities in many other traits, then it is more likely that these organisms are closely related </w:t>
      </w:r>
      <w:proofErr w:type="gramStart"/>
      <w:r>
        <w:t>evolutionarily</w:t>
      </w:r>
      <w:proofErr w:type="gramEnd"/>
      <w:r>
        <w:t xml:space="preserve"> and the similar trait is due to common descent. Conversely, if the close evolutionary relatives of one or both of the organisms do not share this similar trait, it is more likely that the trait evolved </w:t>
      </w:r>
      <w:proofErr w:type="gramStart"/>
      <w:r>
        <w:t>independently</w:t>
      </w:r>
      <w:proofErr w:type="gramEnd"/>
      <w:r>
        <w:t xml:space="preserve"> and the similarity is due to convergent evolution.</w:t>
      </w:r>
    </w:p>
    <w:p w14:paraId="7C0E28B0" w14:textId="77777777" w:rsidR="00C54072" w:rsidRDefault="00C54072" w:rsidP="00C54072">
      <w:pPr>
        <w:pStyle w:val="ListParagraph"/>
        <w:numPr>
          <w:ilvl w:val="0"/>
          <w:numId w:val="2"/>
        </w:numPr>
        <w:ind w:left="360"/>
      </w:pPr>
      <w:r>
        <w:t>If a similar morphological trait has a similar developmental origin, then it is more likely that this similar trait is due to common descent.</w:t>
      </w:r>
    </w:p>
    <w:p w14:paraId="463BD3C2" w14:textId="77777777" w:rsidR="00C54072" w:rsidRPr="00FD1A27" w:rsidRDefault="00C54072" w:rsidP="00C54072">
      <w:pPr>
        <w:rPr>
          <w:sz w:val="16"/>
          <w:szCs w:val="16"/>
        </w:rPr>
      </w:pPr>
    </w:p>
    <w:p w14:paraId="0037A201" w14:textId="77777777" w:rsidR="00C54072" w:rsidRDefault="00C54072" w:rsidP="00C54072">
      <w:r>
        <w:t xml:space="preserve">Evolutionary biologists caution that the distinction between homology and analogy is more complex and ambiguous than previously appreciated. </w:t>
      </w:r>
      <w:r w:rsidRPr="00F05336">
        <w:rPr>
          <w:u w:val="single"/>
        </w:rPr>
        <w:t>Homoplasy</w:t>
      </w:r>
      <w:r>
        <w:t xml:space="preserve"> refers to a character shared by multiple species, but not present in their common ancestor; homoplasy can be due to </w:t>
      </w:r>
      <w:r w:rsidRPr="005C02EA">
        <w:rPr>
          <w:u w:val="single"/>
        </w:rPr>
        <w:t>convergent evolution</w:t>
      </w:r>
      <w:r>
        <w:t xml:space="preserve"> (independent evolution of a similar feature using different genetic and developmental systems) or </w:t>
      </w:r>
      <w:r w:rsidRPr="005C02EA">
        <w:rPr>
          <w:u w:val="single"/>
        </w:rPr>
        <w:t>parallel evolution</w:t>
      </w:r>
      <w:r>
        <w:t xml:space="preserve"> (evolution of similar features that occurs independently but uses the same underlying genetic and developmental systems). Evolutionary biologists believe that homology, convergent evolution, and parallel evolution have each played a major role in the evolution of eyes. As discussed above, opsins illustrate the role of homology, and lenses with transparent proteins illustrate the role of convergent evolution. An example of parallel evolution is provided by the Pax6 gene; this gene is involved in regulating the development of almost all animal eyes, but Pax6 acts via somewhat different gene networks which have evolved independently and in parallel in different groups of animals. </w:t>
      </w:r>
    </w:p>
    <w:p w14:paraId="714EC2BF" w14:textId="77777777" w:rsidR="00C54072" w:rsidRPr="006B587F" w:rsidRDefault="00C54072" w:rsidP="00C54072">
      <w:pPr>
        <w:rPr>
          <w:sz w:val="16"/>
          <w:szCs w:val="16"/>
        </w:rPr>
      </w:pPr>
    </w:p>
    <w:p w14:paraId="7592170A" w14:textId="0D897F7F" w:rsidR="00C54072" w:rsidRDefault="00C54072" w:rsidP="00C54072">
      <w:pPr>
        <w:widowControl w:val="0"/>
        <w:autoSpaceDE w:val="0"/>
        <w:autoSpaceDN w:val="0"/>
        <w:adjustRightInd w:val="0"/>
      </w:pPr>
      <w:r w:rsidRPr="000D35F7">
        <w:rPr>
          <w:u w:val="single"/>
        </w:rPr>
        <w:t>Question</w:t>
      </w:r>
      <w:r>
        <w:rPr>
          <w:u w:val="single"/>
        </w:rPr>
        <w:t xml:space="preserve"> 15</w:t>
      </w:r>
      <w:r>
        <w:t xml:space="preserve"> asks students to develop a scientific argument (including evidence and reasoning) for the claim that “Over many generations, the complex </w:t>
      </w:r>
      <w:proofErr w:type="gramStart"/>
      <w:r>
        <w:t>octopus</w:t>
      </w:r>
      <w:proofErr w:type="gramEnd"/>
      <w:r>
        <w:t xml:space="preserve"> eye probably evolved from a simple eye</w:t>
      </w:r>
      <w:r w:rsidR="00026E48">
        <w:t xml:space="preserve"> </w:t>
      </w:r>
      <w:r>
        <w:t xml:space="preserve">spot in the evolutionary ancestors of all animals except sponges.” Discussion of student answers to this question will naturally develop into a general discussion about how the evidence analyzed in this activity supports hypotheses about the key steps in the evolution of human eyes and </w:t>
      </w:r>
      <w:proofErr w:type="gramStart"/>
      <w:r>
        <w:t>octopus</w:t>
      </w:r>
      <w:proofErr w:type="gramEnd"/>
      <w:r>
        <w:t xml:space="preserve"> eyes. The molecular evidence provides strong support for the conclusion that light-sensitive molecules arose early in the evolution of animals. Comparative anatomy and the results of mathematical modeling support the hypothesis that the shape of human and octopus eyes evolved by gradual increases in curvature of a layer of photoreceptors. Mathematical modeling suggests how the lens probably began to evolve through gradual increases in the concentration of transparent proteins. Molecular evidence supports the conclusion that the evolution of lens proteins followed different paths in different groups of animals and was more recent than the evolution of opsins. Thus, students will see how multiple types of evidence help scientists to understand a probable sequence of steps in the evolution of eyes.</w:t>
      </w:r>
    </w:p>
    <w:p w14:paraId="008ADA64" w14:textId="77777777" w:rsidR="00C54072" w:rsidRPr="00FD1A27" w:rsidRDefault="00C54072" w:rsidP="00C54072">
      <w:pPr>
        <w:widowControl w:val="0"/>
        <w:autoSpaceDE w:val="0"/>
        <w:autoSpaceDN w:val="0"/>
        <w:adjustRightInd w:val="0"/>
        <w:rPr>
          <w:sz w:val="16"/>
          <w:szCs w:val="16"/>
        </w:rPr>
      </w:pPr>
    </w:p>
    <w:p w14:paraId="631DF1B8" w14:textId="77777777" w:rsidR="002D7292" w:rsidRDefault="00C54072" w:rsidP="00C54072">
      <w:pPr>
        <w:widowControl w:val="0"/>
        <w:autoSpaceDE w:val="0"/>
        <w:autoSpaceDN w:val="0"/>
        <w:adjustRightInd w:val="0"/>
      </w:pPr>
      <w:r>
        <w:t xml:space="preserve">This would be a good time to discuss the </w:t>
      </w:r>
      <w:r w:rsidRPr="001332CC">
        <w:rPr>
          <w:u w:val="single"/>
        </w:rPr>
        <w:t>Crosscutting Concept</w:t>
      </w:r>
      <w:r>
        <w:t xml:space="preserve"> that “Some systems can only be studied indirectly as they are too small, too large, too fast, or too slow to observe directly.” The </w:t>
      </w:r>
      <w:r>
        <w:lastRenderedPageBreak/>
        <w:t>information in this learning activity also illustrates the Nature of Science principle that “Science investigations use diverse methods and do not always use the same set of procedures to obtain data.”</w:t>
      </w:r>
      <w:r w:rsidRPr="001332CC">
        <w:rPr>
          <w:rStyle w:val="FootnoteReference"/>
        </w:rPr>
        <w:t xml:space="preserve"> </w:t>
      </w:r>
      <w:r>
        <w:rPr>
          <w:rStyle w:val="FootnoteReference"/>
        </w:rPr>
        <w:footnoteReference w:id="9"/>
      </w:r>
      <w:r w:rsidR="002D7292">
        <w:t xml:space="preserve"> </w:t>
      </w:r>
    </w:p>
    <w:p w14:paraId="69E8D643" w14:textId="15BF3341" w:rsidR="00C54072" w:rsidRPr="002D7292" w:rsidRDefault="00C54072" w:rsidP="00C54072">
      <w:pPr>
        <w:widowControl w:val="0"/>
        <w:autoSpaceDE w:val="0"/>
        <w:autoSpaceDN w:val="0"/>
        <w:adjustRightInd w:val="0"/>
        <w:rPr>
          <w:sz w:val="16"/>
          <w:szCs w:val="16"/>
        </w:rPr>
      </w:pPr>
    </w:p>
    <w:p w14:paraId="14B945EC" w14:textId="3F67A4F2" w:rsidR="00C54072" w:rsidRPr="002D7292" w:rsidRDefault="00C54072" w:rsidP="00C54072">
      <w:pPr>
        <w:widowControl w:val="0"/>
        <w:autoSpaceDE w:val="0"/>
        <w:autoSpaceDN w:val="0"/>
        <w:adjustRightInd w:val="0"/>
      </w:pPr>
      <w:r>
        <w:t>The evolution of the eye is relevant to a larger debate concerning “</w:t>
      </w:r>
      <w:r w:rsidRPr="00743D19">
        <w:rPr>
          <w:u w:val="single"/>
        </w:rPr>
        <w:t>irreducible complexity</w:t>
      </w:r>
      <w:r>
        <w:t xml:space="preserve">”, </w:t>
      </w:r>
      <w:r w:rsidR="00FB283D">
        <w:t xml:space="preserve">which has been </w:t>
      </w:r>
      <w:r>
        <w:t>proposed as one reason to accept intelligent design.</w:t>
      </w:r>
      <w:r w:rsidR="00026E48" w:rsidRPr="00026E48">
        <w:t xml:space="preserve"> </w:t>
      </w:r>
      <w:r w:rsidR="00026E48" w:rsidRPr="00743D19">
        <w:t xml:space="preserve">If you would like your students to discuss irreducible complexity, you can add the following at the end of the </w:t>
      </w:r>
      <w:r w:rsidR="00026E48">
        <w:t>Student Handout</w:t>
      </w:r>
      <w:r w:rsidR="00026E48" w:rsidRPr="00743D19">
        <w:t>.</w:t>
      </w:r>
    </w:p>
    <w:tbl>
      <w:tblPr>
        <w:tblStyle w:val="TableGrid"/>
        <w:tblW w:w="0" w:type="auto"/>
        <w:tblLook w:val="04A0" w:firstRow="1" w:lastRow="0" w:firstColumn="1" w:lastColumn="0" w:noHBand="0" w:noVBand="1"/>
      </w:tblPr>
      <w:tblGrid>
        <w:gridCol w:w="9350"/>
      </w:tblGrid>
      <w:tr w:rsidR="00C54072" w14:paraId="61663E48" w14:textId="77777777" w:rsidTr="00630167">
        <w:tc>
          <w:tcPr>
            <w:tcW w:w="0" w:type="auto"/>
          </w:tcPr>
          <w:p w14:paraId="22E3F826" w14:textId="77777777" w:rsidR="00C54072" w:rsidRPr="00BE620F" w:rsidRDefault="00C54072" w:rsidP="00630167">
            <w:pPr>
              <w:widowControl w:val="0"/>
              <w:autoSpaceDE w:val="0"/>
              <w:autoSpaceDN w:val="0"/>
              <w:adjustRightInd w:val="0"/>
              <w:rPr>
                <w:rFonts w:asciiTheme="minorHAnsi" w:hAnsiTheme="minorHAnsi"/>
                <w:bCs/>
                <w:sz w:val="23"/>
                <w:szCs w:val="23"/>
              </w:rPr>
            </w:pPr>
            <w:r w:rsidRPr="00971366">
              <w:rPr>
                <w:rFonts w:asciiTheme="minorHAnsi" w:hAnsiTheme="minorHAnsi"/>
                <w:sz w:val="23"/>
                <w:szCs w:val="23"/>
                <w:u w:val="single"/>
              </w:rPr>
              <w:t>Irreducible complexity</w:t>
            </w:r>
            <w:r w:rsidRPr="00BE620F">
              <w:rPr>
                <w:rFonts w:asciiTheme="minorHAnsi" w:hAnsiTheme="minorHAnsi"/>
                <w:sz w:val="23"/>
                <w:szCs w:val="23"/>
              </w:rPr>
              <w:t xml:space="preserve"> refers to the idea that a</w:t>
            </w:r>
            <w:r w:rsidRPr="00483D4A">
              <w:rPr>
                <w:rFonts w:asciiTheme="minorHAnsi" w:hAnsiTheme="minorHAnsi"/>
                <w:bCs/>
                <w:sz w:val="23"/>
                <w:szCs w:val="23"/>
              </w:rPr>
              <w:t xml:space="preserve"> </w:t>
            </w:r>
            <w:r w:rsidRPr="00BE620F">
              <w:rPr>
                <w:rFonts w:asciiTheme="minorHAnsi" w:hAnsiTheme="minorHAnsi"/>
                <w:bCs/>
                <w:sz w:val="23"/>
                <w:szCs w:val="23"/>
              </w:rPr>
              <w:t>complex biological structure</w:t>
            </w:r>
            <w:r>
              <w:rPr>
                <w:rFonts w:asciiTheme="minorHAnsi" w:hAnsiTheme="minorHAnsi"/>
                <w:bCs/>
                <w:sz w:val="23"/>
                <w:szCs w:val="23"/>
              </w:rPr>
              <w:t xml:space="preserve"> such as our eye</w:t>
            </w:r>
            <w:r w:rsidRPr="00BE620F">
              <w:rPr>
                <w:rFonts w:asciiTheme="minorHAnsi" w:hAnsiTheme="minorHAnsi"/>
                <w:bCs/>
                <w:sz w:val="23"/>
                <w:szCs w:val="23"/>
              </w:rPr>
              <w:t xml:space="preserve"> could not have evolved by natural selection</w:t>
            </w:r>
            <w:r>
              <w:rPr>
                <w:rFonts w:asciiTheme="minorHAnsi" w:hAnsiTheme="minorHAnsi"/>
                <w:bCs/>
                <w:sz w:val="23"/>
                <w:szCs w:val="23"/>
              </w:rPr>
              <w:t xml:space="preserve"> because isolated individual components of the complex structure would not have had any useful function. The irreducible complexity argument proposes that </w:t>
            </w:r>
            <w:r w:rsidRPr="00BE620F">
              <w:rPr>
                <w:rFonts w:asciiTheme="minorHAnsi" w:hAnsiTheme="minorHAnsi"/>
                <w:bCs/>
                <w:sz w:val="23"/>
                <w:szCs w:val="23"/>
              </w:rPr>
              <w:t xml:space="preserve">a simple structure and subsequent intermediate evolutionary steps would not have had </w:t>
            </w:r>
            <w:r>
              <w:rPr>
                <w:rFonts w:asciiTheme="minorHAnsi" w:hAnsiTheme="minorHAnsi"/>
                <w:bCs/>
                <w:sz w:val="23"/>
                <w:szCs w:val="23"/>
              </w:rPr>
              <w:t>an adaptive advantage, so a complex structure like the human eye could not have evolved by natural selection</w:t>
            </w:r>
            <w:r w:rsidRPr="00BE620F">
              <w:rPr>
                <w:rFonts w:asciiTheme="minorHAnsi" w:hAnsiTheme="minorHAnsi"/>
                <w:bCs/>
                <w:sz w:val="23"/>
                <w:szCs w:val="23"/>
              </w:rPr>
              <w:t xml:space="preserve">. </w:t>
            </w:r>
          </w:p>
          <w:p w14:paraId="1EB39509" w14:textId="77777777" w:rsidR="00C54072" w:rsidRPr="00D50204" w:rsidRDefault="00C54072" w:rsidP="00630167">
            <w:pPr>
              <w:widowControl w:val="0"/>
              <w:autoSpaceDE w:val="0"/>
              <w:autoSpaceDN w:val="0"/>
              <w:adjustRightInd w:val="0"/>
              <w:ind w:left="720"/>
              <w:rPr>
                <w:rFonts w:asciiTheme="minorHAnsi" w:hAnsiTheme="minorHAnsi"/>
                <w:sz w:val="16"/>
                <w:szCs w:val="16"/>
              </w:rPr>
            </w:pPr>
          </w:p>
          <w:p w14:paraId="622931BE" w14:textId="1332BF5E" w:rsidR="00C54072" w:rsidRPr="00026E48" w:rsidRDefault="00C54072" w:rsidP="00630167">
            <w:pPr>
              <w:widowControl w:val="0"/>
              <w:autoSpaceDE w:val="0"/>
              <w:autoSpaceDN w:val="0"/>
              <w:adjustRightInd w:val="0"/>
              <w:rPr>
                <w:rFonts w:asciiTheme="minorHAnsi" w:hAnsiTheme="minorHAnsi"/>
                <w:sz w:val="23"/>
                <w:szCs w:val="23"/>
              </w:rPr>
            </w:pPr>
            <w:r>
              <w:rPr>
                <w:rFonts w:asciiTheme="minorHAnsi" w:hAnsiTheme="minorHAnsi"/>
                <w:b/>
                <w:sz w:val="23"/>
                <w:szCs w:val="23"/>
              </w:rPr>
              <w:t xml:space="preserve">Challenge Question. </w:t>
            </w:r>
            <w:r>
              <w:rPr>
                <w:rFonts w:asciiTheme="minorHAnsi" w:hAnsiTheme="minorHAnsi"/>
                <w:sz w:val="23"/>
                <w:szCs w:val="23"/>
              </w:rPr>
              <w:t>Based on the</w:t>
            </w:r>
            <w:r w:rsidRPr="00BE620F">
              <w:rPr>
                <w:rFonts w:asciiTheme="minorHAnsi" w:hAnsiTheme="minorHAnsi"/>
                <w:sz w:val="23"/>
                <w:szCs w:val="23"/>
              </w:rPr>
              <w:t xml:space="preserve"> evidence</w:t>
            </w:r>
            <w:r>
              <w:rPr>
                <w:rFonts w:asciiTheme="minorHAnsi" w:hAnsiTheme="minorHAnsi"/>
                <w:sz w:val="23"/>
                <w:szCs w:val="23"/>
              </w:rPr>
              <w:t xml:space="preserve"> concerning the evolution of eyes, do you agree or disagree with the irreducible complexity argument? Provide evidence and arguments to support your answer.</w:t>
            </w:r>
          </w:p>
        </w:tc>
      </w:tr>
    </w:tbl>
    <w:p w14:paraId="2A703E74" w14:textId="77777777" w:rsidR="00C54072" w:rsidRPr="00350A8D" w:rsidRDefault="00C54072" w:rsidP="00C54072">
      <w:pPr>
        <w:widowControl w:val="0"/>
        <w:autoSpaceDE w:val="0"/>
        <w:autoSpaceDN w:val="0"/>
        <w:adjustRightInd w:val="0"/>
      </w:pPr>
    </w:p>
    <w:p w14:paraId="2F18AA01" w14:textId="77777777" w:rsidR="00C54072" w:rsidRDefault="00C54072" w:rsidP="00C54072">
      <w:pPr>
        <w:widowControl w:val="0"/>
        <w:autoSpaceDE w:val="0"/>
        <w:autoSpaceDN w:val="0"/>
        <w:adjustRightInd w:val="0"/>
      </w:pPr>
      <w:r w:rsidRPr="00C3298A">
        <w:rPr>
          <w:b/>
          <w:color w:val="000000"/>
        </w:rPr>
        <w:t>Additional Resources</w:t>
      </w:r>
      <w:r>
        <w:t xml:space="preserve"> </w:t>
      </w:r>
    </w:p>
    <w:p w14:paraId="603EB53D" w14:textId="77777777" w:rsidR="00C54072" w:rsidRDefault="00C54072" w:rsidP="00C54072">
      <w:pPr>
        <w:widowControl w:val="0"/>
        <w:autoSpaceDE w:val="0"/>
        <w:autoSpaceDN w:val="0"/>
        <w:adjustRightInd w:val="0"/>
      </w:pPr>
      <w:r>
        <w:t xml:space="preserve">The Student Handout omits several relevant topics, some of which are addressed by the optional additional questions presented above and others of which are discussed in the following resources. </w:t>
      </w:r>
    </w:p>
    <w:p w14:paraId="60BBCCEF" w14:textId="77777777" w:rsidR="00C54072" w:rsidRPr="003917CF" w:rsidRDefault="00C54072" w:rsidP="00C54072">
      <w:pPr>
        <w:pStyle w:val="ListParagraph"/>
        <w:widowControl w:val="0"/>
        <w:numPr>
          <w:ilvl w:val="0"/>
          <w:numId w:val="7"/>
        </w:numPr>
        <w:autoSpaceDE w:val="0"/>
        <w:autoSpaceDN w:val="0"/>
        <w:adjustRightInd w:val="0"/>
      </w:pPr>
      <w:r>
        <w:t xml:space="preserve">A student-friendly discussion of color vision is available at </w:t>
      </w:r>
      <w:hyperlink r:id="rId37" w:history="1">
        <w:r w:rsidRPr="00F92005">
          <w:rPr>
            <w:rStyle w:val="Hyperlink"/>
          </w:rPr>
          <w:t>http://www.the-scientist.com/?articles.view/articleNo/41055/title/The-Rainbow-Connection/</w:t>
        </w:r>
      </w:hyperlink>
      <w:r>
        <w:t xml:space="preserve">. </w:t>
      </w:r>
    </w:p>
    <w:p w14:paraId="1FB1DC9F" w14:textId="77777777" w:rsidR="00C54072" w:rsidRPr="00474B44" w:rsidRDefault="00C54072" w:rsidP="00C54072">
      <w:pPr>
        <w:pStyle w:val="ListParagraph"/>
        <w:widowControl w:val="0"/>
        <w:numPr>
          <w:ilvl w:val="0"/>
          <w:numId w:val="7"/>
        </w:numPr>
        <w:autoSpaceDE w:val="0"/>
        <w:autoSpaceDN w:val="0"/>
        <w:adjustRightInd w:val="0"/>
        <w:rPr>
          <w:rStyle w:val="Hyperlink"/>
          <w:color w:val="auto"/>
          <w:u w:val="none"/>
        </w:rPr>
      </w:pPr>
      <w:r>
        <w:t>Interesting information about the diversity of different types of eyes (including the compound eyes of arthropods) is provided in "</w:t>
      </w:r>
      <w:r w:rsidRPr="00F24D18">
        <w:t>Eye Evolution</w:t>
      </w:r>
      <w:r>
        <w:t>" (</w:t>
      </w:r>
      <w:r w:rsidRPr="00F24D18">
        <w:t xml:space="preserve">available at </w:t>
      </w:r>
      <w:hyperlink r:id="rId38" w:history="1">
        <w:r>
          <w:rPr>
            <w:rStyle w:val="Hyperlink"/>
          </w:rPr>
          <w:t>https://learn.genetics.utah.edu/content/senses/eye/</w:t>
        </w:r>
      </w:hyperlink>
      <w:r w:rsidRPr="00474B44">
        <w:rPr>
          <w:rStyle w:val="Hyperlink"/>
          <w:color w:val="auto"/>
          <w:u w:val="none"/>
        </w:rPr>
        <w:t xml:space="preserve">). </w:t>
      </w:r>
    </w:p>
    <w:p w14:paraId="0569738B" w14:textId="77777777" w:rsidR="00C54072" w:rsidRPr="00474B44" w:rsidRDefault="00C54072" w:rsidP="00C54072">
      <w:pPr>
        <w:pStyle w:val="ListParagraph"/>
        <w:widowControl w:val="0"/>
        <w:numPr>
          <w:ilvl w:val="0"/>
          <w:numId w:val="7"/>
        </w:numPr>
        <w:autoSpaceDE w:val="0"/>
        <w:autoSpaceDN w:val="0"/>
        <w:adjustRightInd w:val="0"/>
        <w:rPr>
          <w:rStyle w:val="Hyperlink"/>
          <w:color w:val="auto"/>
          <w:u w:val="none"/>
        </w:rPr>
      </w:pPr>
      <w:r w:rsidRPr="00474B44">
        <w:rPr>
          <w:rStyle w:val="Hyperlink"/>
          <w:color w:val="auto"/>
          <w:u w:val="none"/>
        </w:rPr>
        <w:t xml:space="preserve">Fossil evidence for the very early evolution of compound eyes in arthropods is described in "Complexity and Diversity of Eyes in Early Cambrian Ecosystems" (available at </w:t>
      </w:r>
      <w:hyperlink r:id="rId39" w:history="1">
        <w:r>
          <w:rPr>
            <w:rStyle w:val="Hyperlink"/>
          </w:rPr>
          <w:t>https://www.nature.com/articles/srep02751</w:t>
        </w:r>
      </w:hyperlink>
      <w:r w:rsidRPr="00474B44">
        <w:rPr>
          <w:rStyle w:val="Hyperlink"/>
          <w:color w:val="auto"/>
          <w:u w:val="none"/>
        </w:rPr>
        <w:t xml:space="preserve"> ). The evidence from </w:t>
      </w:r>
      <w:r>
        <w:rPr>
          <w:rStyle w:val="Hyperlink"/>
          <w:color w:val="auto"/>
          <w:u w:val="none"/>
        </w:rPr>
        <w:t>this study indicates</w:t>
      </w:r>
      <w:r w:rsidRPr="00474B44">
        <w:rPr>
          <w:rStyle w:val="Hyperlink"/>
          <w:color w:val="auto"/>
          <w:u w:val="none"/>
        </w:rPr>
        <w:t xml:space="preserve"> that sophisticated eyes evolved primarily in actively mobile hunters or scavengers.</w:t>
      </w:r>
    </w:p>
    <w:p w14:paraId="39823C51" w14:textId="77777777" w:rsidR="00C54072" w:rsidRPr="006B587F" w:rsidRDefault="00C54072" w:rsidP="00C54072">
      <w:pPr>
        <w:rPr>
          <w:sz w:val="20"/>
          <w:szCs w:val="20"/>
        </w:rPr>
      </w:pPr>
    </w:p>
    <w:p w14:paraId="5450B855" w14:textId="77777777" w:rsidR="00C54072" w:rsidRDefault="00C54072" w:rsidP="00C54072">
      <w:pPr>
        <w:rPr>
          <w:rStyle w:val="Hyperlink"/>
        </w:rPr>
      </w:pPr>
      <w:r w:rsidRPr="00755F85">
        <w:rPr>
          <w:color w:val="000000"/>
          <w:u w:val="single"/>
        </w:rPr>
        <w:t>Additional Recommended Resources</w:t>
      </w:r>
      <w:r>
        <w:rPr>
          <w:color w:val="000000"/>
        </w:rPr>
        <w:t xml:space="preserve"> for teaching and learning about evolution are summarized at </w:t>
      </w:r>
      <w:hyperlink r:id="rId40" w:history="1">
        <w:r>
          <w:rPr>
            <w:rStyle w:val="Hyperlink"/>
          </w:rPr>
          <w:t>https://serendipstudio.org/exchange/bioactivities/evolrec</w:t>
        </w:r>
      </w:hyperlink>
      <w:r>
        <w:t>.</w:t>
      </w:r>
    </w:p>
    <w:p w14:paraId="37BC649A" w14:textId="77777777" w:rsidR="00C54072" w:rsidRDefault="00C54072" w:rsidP="00C54072">
      <w:pPr>
        <w:rPr>
          <w:color w:val="0000FF"/>
          <w:u w:val="single"/>
        </w:rPr>
      </w:pPr>
    </w:p>
    <w:p w14:paraId="516C4BF9" w14:textId="77777777" w:rsidR="00C54072" w:rsidRPr="008003FD" w:rsidRDefault="00C54072" w:rsidP="00C54072">
      <w:pPr>
        <w:rPr>
          <w:color w:val="0000FF"/>
          <w:u w:val="single"/>
        </w:rPr>
      </w:pPr>
      <w:r w:rsidRPr="008003FD">
        <w:rPr>
          <w:u w:val="single"/>
        </w:rPr>
        <w:t>Sources for Figures in</w:t>
      </w:r>
      <w:r>
        <w:rPr>
          <w:u w:val="single"/>
        </w:rPr>
        <w:t xml:space="preserve"> the</w:t>
      </w:r>
      <w:r w:rsidRPr="008003FD">
        <w:rPr>
          <w:u w:val="single"/>
        </w:rPr>
        <w:t xml:space="preserve"> Student Handout</w:t>
      </w:r>
    </w:p>
    <w:p w14:paraId="42AB7C1A" w14:textId="77777777" w:rsidR="00C54072" w:rsidRDefault="00C54072" w:rsidP="00C54072">
      <w:r>
        <w:t xml:space="preserve">– page 1 – </w:t>
      </w:r>
      <w:hyperlink r:id="rId41" w:history="1">
        <w:r w:rsidRPr="0010093F">
          <w:rPr>
            <w:rStyle w:val="Hyperlink"/>
          </w:rPr>
          <w:t>http://dl0.creation.com/articles/p087/c08774/Human-octopus-eye.png</w:t>
        </w:r>
      </w:hyperlink>
      <w:r>
        <w:t xml:space="preserve"> </w:t>
      </w:r>
    </w:p>
    <w:p w14:paraId="47C4D9D2" w14:textId="77777777" w:rsidR="00C54072" w:rsidRDefault="00C54072" w:rsidP="00C54072">
      <w:pPr>
        <w:ind w:left="720" w:hanging="720"/>
      </w:pPr>
      <w:r>
        <w:t xml:space="preserve">– page 3 – </w:t>
      </w:r>
      <w:r w:rsidRPr="00E96101">
        <w:t xml:space="preserve">"Diagram of eye evolution" by Matticus78 at the English language Wikipedia. Licensed under CC BY-SA 3.0 via Commons - </w:t>
      </w:r>
      <w:hyperlink r:id="rId42" w:anchor="/media/File:Diagram_of_eye_evolution.svg" w:history="1">
        <w:r w:rsidRPr="00E96101">
          <w:rPr>
            <w:rStyle w:val="Hyperlink"/>
          </w:rPr>
          <w:t>https://commons.wikimedia.org/wiki/File:Diagram_of_eye_evolution.svg#/media/File:Diagram_of_eye_evolution.svg</w:t>
        </w:r>
      </w:hyperlink>
      <w:r>
        <w:rPr>
          <w:rStyle w:val="Hyperlink"/>
        </w:rPr>
        <w:t xml:space="preserve"> </w:t>
      </w:r>
      <w:r>
        <w:t xml:space="preserve">and </w:t>
      </w:r>
      <w:hyperlink r:id="rId43" w:history="1">
        <w:r w:rsidRPr="00CE1DA7">
          <w:rPr>
            <w:rStyle w:val="Hyperlink"/>
          </w:rPr>
          <w:t>https://external-preview.redd.it/4eGGBMltOvDesGmWX3Yd8wHnYGoX0vEk3clt1nU6oKM.jpg?auto=webp&amp;s=f907b5e259eabd53e6b171eed9d3cd0314fc8a2d</w:t>
        </w:r>
      </w:hyperlink>
    </w:p>
    <w:p w14:paraId="65E5281A" w14:textId="77777777" w:rsidR="00C54072" w:rsidRPr="008003FD" w:rsidRDefault="00C54072" w:rsidP="00C54072">
      <w:pPr>
        <w:ind w:left="720" w:hanging="720"/>
      </w:pPr>
      <w:r>
        <w:t xml:space="preserve">– page 5 – </w:t>
      </w:r>
      <w:hyperlink r:id="rId44" w:history="1">
        <w:r w:rsidRPr="00973631">
          <w:rPr>
            <w:rStyle w:val="Hyperlink"/>
          </w:rPr>
          <w:t>https://qph.fs.quoracdn.net/main-qimg-89a59978c7ef2d08c79d59d745edbb50-c</w:t>
        </w:r>
      </w:hyperlink>
      <w:r>
        <w:t xml:space="preserve"> </w:t>
      </w:r>
    </w:p>
    <w:p w14:paraId="23404CFB" w14:textId="77777777" w:rsidR="00C54072" w:rsidRDefault="00C54072" w:rsidP="00C54072">
      <w:r>
        <w:t xml:space="preserve">– page 6 – </w:t>
      </w:r>
      <w:hyperlink r:id="rId45" w:history="1">
        <w:r>
          <w:rPr>
            <w:rStyle w:val="Hyperlink"/>
          </w:rPr>
          <w:t>https://schoolbag.info/biology/living/living.files/image595.jpg</w:t>
        </w:r>
      </w:hyperlink>
    </w:p>
    <w:p w14:paraId="74D6035C" w14:textId="77777777" w:rsidR="00C54072" w:rsidRDefault="00C54072" w:rsidP="00C54072">
      <w:r>
        <w:t>The other figures were created by the author.</w:t>
      </w:r>
    </w:p>
    <w:sectPr w:rsidR="00C54072" w:rsidSect="008F0AAE">
      <w:footerReference w:type="default" r:id="rId46"/>
      <w:pgSz w:w="12240" w:h="15840"/>
      <w:pgMar w:top="1440" w:right="1440" w:bottom="720" w:left="144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3C887A" w14:textId="77777777" w:rsidR="00807FE4" w:rsidRDefault="00807FE4">
      <w:r>
        <w:separator/>
      </w:r>
    </w:p>
  </w:endnote>
  <w:endnote w:type="continuationSeparator" w:id="0">
    <w:p w14:paraId="4FD0ECF1" w14:textId="77777777" w:rsidR="00807FE4" w:rsidRDefault="00807F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FangSong">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145F2" w14:textId="77777777" w:rsidR="00FD7963" w:rsidRDefault="00FD7963" w:rsidP="009A2992">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E2257">
      <w:rPr>
        <w:rStyle w:val="PageNumber"/>
        <w:noProof/>
      </w:rPr>
      <w:t>11</w:t>
    </w:r>
    <w:r>
      <w:rPr>
        <w:rStyle w:val="PageNumber"/>
      </w:rPr>
      <w:fldChar w:fldCharType="end"/>
    </w:r>
  </w:p>
  <w:p w14:paraId="31B51341" w14:textId="77777777" w:rsidR="00FD7963" w:rsidRDefault="00FD7963" w:rsidP="00BF236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851C06" w14:textId="77777777" w:rsidR="00807FE4" w:rsidRDefault="00807FE4">
      <w:r>
        <w:separator/>
      </w:r>
    </w:p>
  </w:footnote>
  <w:footnote w:type="continuationSeparator" w:id="0">
    <w:p w14:paraId="02211989" w14:textId="77777777" w:rsidR="00807FE4" w:rsidRDefault="00807FE4">
      <w:r>
        <w:continuationSeparator/>
      </w:r>
    </w:p>
  </w:footnote>
  <w:footnote w:id="1">
    <w:p w14:paraId="37F51B6B" w14:textId="0D66AF87" w:rsidR="0015025B" w:rsidRDefault="0015025B" w:rsidP="0015025B">
      <w:pPr>
        <w:pStyle w:val="FootnoteText"/>
      </w:pPr>
      <w:r w:rsidRPr="00D272FA">
        <w:rPr>
          <w:rStyle w:val="FootnoteReference"/>
          <w:sz w:val="18"/>
          <w:szCs w:val="18"/>
        </w:rPr>
        <w:footnoteRef/>
      </w:r>
      <w:r w:rsidRPr="00D272FA">
        <w:rPr>
          <w:sz w:val="18"/>
          <w:szCs w:val="18"/>
        </w:rPr>
        <w:t xml:space="preserve"> </w:t>
      </w:r>
      <w:r w:rsidR="00993A05" w:rsidRPr="00D272FA">
        <w:t>B</w:t>
      </w:r>
      <w:r w:rsidRPr="00D272FA">
        <w:t>y Dr. Ingrid Waldron, Department of Biology, University of Pennsylvania,</w:t>
      </w:r>
      <w:r w:rsidR="00102541">
        <w:t xml:space="preserve"> 202</w:t>
      </w:r>
      <w:r w:rsidR="005C4570">
        <w:t>2</w:t>
      </w:r>
      <w:r w:rsidRPr="00D272FA">
        <w:t xml:space="preserve">. These </w:t>
      </w:r>
      <w:r w:rsidR="005B1740" w:rsidRPr="00D272FA">
        <w:t>Teacher Notes</w:t>
      </w:r>
      <w:r w:rsidRPr="00D272FA">
        <w:t xml:space="preserve"> and the related </w:t>
      </w:r>
      <w:r w:rsidR="005B1740" w:rsidRPr="00D272FA">
        <w:t>Student Handout</w:t>
      </w:r>
      <w:r w:rsidRPr="00D272FA">
        <w:t xml:space="preserve"> are available at </w:t>
      </w:r>
      <w:hyperlink r:id="rId1" w:history="1">
        <w:r w:rsidR="00206D6B" w:rsidRPr="00FC6FDB">
          <w:rPr>
            <w:rStyle w:val="Hyperlink"/>
          </w:rPr>
          <w:t>http://serendipstudio.org/exchange/bioactivities/evoleye</w:t>
        </w:r>
      </w:hyperlink>
      <w:r w:rsidRPr="00D272FA">
        <w:t>.</w:t>
      </w:r>
    </w:p>
    <w:p w14:paraId="5129A8F1" w14:textId="77777777" w:rsidR="00206D6B" w:rsidRPr="00206D6B" w:rsidRDefault="00206D6B" w:rsidP="0015025B">
      <w:pPr>
        <w:pStyle w:val="FootnoteText"/>
        <w:rPr>
          <w:sz w:val="8"/>
          <w:szCs w:val="8"/>
        </w:rPr>
      </w:pPr>
    </w:p>
  </w:footnote>
  <w:footnote w:id="2">
    <w:p w14:paraId="464313EC" w14:textId="77777777" w:rsidR="006A4E08" w:rsidRPr="00680646" w:rsidRDefault="00206D6B" w:rsidP="006A4E08">
      <w:pPr>
        <w:pStyle w:val="FootnoteText"/>
      </w:pPr>
      <w:r w:rsidRPr="00AB5FAC">
        <w:rPr>
          <w:rStyle w:val="FootnoteReference"/>
          <w:sz w:val="18"/>
          <w:szCs w:val="18"/>
        </w:rPr>
        <w:footnoteRef/>
      </w:r>
      <w:r w:rsidRPr="00D272FA">
        <w:t xml:space="preserve"> </w:t>
      </w:r>
      <w:r w:rsidR="006A4E08" w:rsidRPr="00680646">
        <w:t xml:space="preserve"> </w:t>
      </w:r>
      <w:hyperlink r:id="rId2" w:history="1">
        <w:r w:rsidR="006A4E08" w:rsidRPr="00680646">
          <w:rPr>
            <w:rStyle w:val="Hyperlink"/>
          </w:rPr>
          <w:t>http://www.nextgenscience.org/sites/default/files/HS%20LS%20topics%20combined%206.13.13.pdf</w:t>
        </w:r>
      </w:hyperlink>
    </w:p>
    <w:p w14:paraId="16600D91" w14:textId="77777777" w:rsidR="00206D6B" w:rsidRPr="00206D6B" w:rsidRDefault="00206D6B" w:rsidP="00206D6B">
      <w:pPr>
        <w:pStyle w:val="FootnoteText"/>
        <w:rPr>
          <w:sz w:val="8"/>
          <w:szCs w:val="8"/>
        </w:rPr>
      </w:pPr>
    </w:p>
  </w:footnote>
  <w:footnote w:id="3">
    <w:p w14:paraId="7DF53C6D" w14:textId="77777777" w:rsidR="00206D6B" w:rsidRDefault="00206D6B" w:rsidP="00206D6B">
      <w:pPr>
        <w:pStyle w:val="FootnoteText"/>
      </w:pPr>
      <w:r w:rsidRPr="00D272FA">
        <w:rPr>
          <w:rStyle w:val="FootnoteReference"/>
        </w:rPr>
        <w:footnoteRef/>
      </w:r>
      <w:r w:rsidRPr="00D272FA">
        <w:t xml:space="preserve"> </w:t>
      </w:r>
      <w:hyperlink r:id="rId3" w:history="1">
        <w:r w:rsidRPr="00D272FA">
          <w:rPr>
            <w:rStyle w:val="Hyperlink"/>
          </w:rPr>
          <w:t>http://www.nap.edu/catalog.php?record_id=13165</w:t>
        </w:r>
      </w:hyperlink>
    </w:p>
    <w:p w14:paraId="441C301D" w14:textId="77777777" w:rsidR="00206D6B" w:rsidRPr="00206D6B" w:rsidRDefault="00206D6B" w:rsidP="00206D6B">
      <w:pPr>
        <w:pStyle w:val="FootnoteText"/>
        <w:rPr>
          <w:sz w:val="8"/>
          <w:szCs w:val="8"/>
        </w:rPr>
      </w:pPr>
    </w:p>
  </w:footnote>
  <w:footnote w:id="4">
    <w:p w14:paraId="086E8E99" w14:textId="77777777" w:rsidR="00206D6B" w:rsidRDefault="00206D6B" w:rsidP="00206D6B">
      <w:pPr>
        <w:pStyle w:val="FootnoteText"/>
        <w:rPr>
          <w:rStyle w:val="Hyperlink"/>
        </w:rPr>
      </w:pPr>
      <w:r w:rsidRPr="00D272FA">
        <w:rPr>
          <w:rStyle w:val="FootnoteReference"/>
        </w:rPr>
        <w:footnoteRef/>
      </w:r>
      <w:r w:rsidRPr="00D272FA">
        <w:t xml:space="preserve"> </w:t>
      </w:r>
      <w:hyperlink r:id="rId4" w:history="1">
        <w:r w:rsidRPr="00D272FA">
          <w:rPr>
            <w:rStyle w:val="Hyperlink"/>
          </w:rPr>
          <w:t>http://www.corestandards.org/</w:t>
        </w:r>
      </w:hyperlink>
    </w:p>
    <w:p w14:paraId="146130B1" w14:textId="77777777" w:rsidR="00206D6B" w:rsidRPr="008619F8" w:rsidRDefault="00206D6B" w:rsidP="00206D6B">
      <w:pPr>
        <w:pStyle w:val="FootnoteText"/>
        <w:rPr>
          <w:sz w:val="8"/>
          <w:szCs w:val="8"/>
        </w:rPr>
      </w:pPr>
    </w:p>
  </w:footnote>
  <w:footnote w:id="5">
    <w:p w14:paraId="6F95B71C" w14:textId="77777777" w:rsidR="00102541" w:rsidRDefault="00102541" w:rsidP="00102541">
      <w:pPr>
        <w:pStyle w:val="FootnoteText"/>
      </w:pPr>
      <w:r>
        <w:rPr>
          <w:rStyle w:val="FootnoteReference"/>
        </w:rPr>
        <w:footnoteRef/>
      </w:r>
      <w:hyperlink r:id="rId5" w:history="1">
        <w:r w:rsidRPr="00CB73B2">
          <w:rPr>
            <w:rStyle w:val="Hyperlink"/>
          </w:rPr>
          <w:t>https://education.asu.edu/sites/default/files/the_role_of_collaborative_interactions_versus_individual_construction_on_students_learning_of_engineering_concepts.pdf</w:t>
        </w:r>
      </w:hyperlink>
    </w:p>
  </w:footnote>
  <w:footnote w:id="6">
    <w:p w14:paraId="5D9EB1F1" w14:textId="77777777" w:rsidR="00B21007" w:rsidRDefault="00B21007">
      <w:pPr>
        <w:pStyle w:val="FootnoteText"/>
      </w:pPr>
      <w:r>
        <w:rPr>
          <w:rStyle w:val="FootnoteReference"/>
        </w:rPr>
        <w:footnoteRef/>
      </w:r>
      <w:r>
        <w:t xml:space="preserve"> </w:t>
      </w:r>
      <w:r w:rsidR="00774C97">
        <w:t xml:space="preserve">For each generation in this mathematical model there were small random variations in the model eye which mimicked the effects of random mutations. </w:t>
      </w:r>
      <w:r>
        <w:t>The specific criterion used for selection was an improvement in spatial resolution, where spatial resolution measures the extent to which light coming from different parts of the environment stimulates different photoreceptor cells. Eyes with better spatial resolution provide more detailed visual information.</w:t>
      </w:r>
    </w:p>
  </w:footnote>
  <w:footnote w:id="7">
    <w:p w14:paraId="2C1D65A9" w14:textId="77777777" w:rsidR="0032038C" w:rsidRDefault="0032038C">
      <w:pPr>
        <w:pStyle w:val="FootnoteText"/>
      </w:pPr>
      <w:r>
        <w:rPr>
          <w:rStyle w:val="FootnoteReference"/>
        </w:rPr>
        <w:footnoteRef/>
      </w:r>
      <w:r>
        <w:t xml:space="preserve"> </w:t>
      </w:r>
      <w:r w:rsidR="006A68F1">
        <w:t>Regulatory</w:t>
      </w:r>
      <w:r>
        <w:t xml:space="preserve"> DNA sequences include </w:t>
      </w:r>
      <w:r w:rsidR="006A68F1">
        <w:t xml:space="preserve">promoters, </w:t>
      </w:r>
      <w:r>
        <w:t>promoter-proximal elements, enhancers and silencers</w:t>
      </w:r>
      <w:r w:rsidR="006A68F1">
        <w:t>.</w:t>
      </w:r>
    </w:p>
  </w:footnote>
  <w:footnote w:id="8">
    <w:p w14:paraId="7B10B194" w14:textId="06D2F0F5" w:rsidR="00E92C81" w:rsidRDefault="00E92C81">
      <w:pPr>
        <w:pStyle w:val="FootnoteText"/>
      </w:pPr>
      <w:r>
        <w:rPr>
          <w:rStyle w:val="FootnoteReference"/>
        </w:rPr>
        <w:footnoteRef/>
      </w:r>
      <w:r>
        <w:t xml:space="preserve"> For example, this was the basis for evolution of lactose tolerance due to lactase persistence (see </w:t>
      </w:r>
      <w:proofErr w:type="gramStart"/>
      <w:r>
        <w:t>e.g.</w:t>
      </w:r>
      <w:proofErr w:type="gramEnd"/>
      <w:r>
        <w:t xml:space="preserve"> </w:t>
      </w:r>
      <w:hyperlink r:id="rId6" w:history="1">
        <w:r>
          <w:rPr>
            <w:rStyle w:val="Hyperlink"/>
          </w:rPr>
          <w:t>https://serendipstudio.org/exchange/bioactivities/proteins</w:t>
        </w:r>
      </w:hyperlink>
      <w:r>
        <w:t>).</w:t>
      </w:r>
    </w:p>
  </w:footnote>
  <w:footnote w:id="9">
    <w:p w14:paraId="65F27782" w14:textId="77777777" w:rsidR="00C54072" w:rsidRPr="00206D6B" w:rsidRDefault="00C54072" w:rsidP="00C54072">
      <w:pPr>
        <w:pStyle w:val="FootnoteText"/>
        <w:rPr>
          <w:sz w:val="8"/>
          <w:szCs w:val="8"/>
        </w:rPr>
      </w:pPr>
      <w:r w:rsidRPr="00AB5FAC">
        <w:rPr>
          <w:rStyle w:val="FootnoteReference"/>
          <w:sz w:val="18"/>
          <w:szCs w:val="18"/>
        </w:rPr>
        <w:footnoteRef/>
      </w:r>
      <w:r w:rsidRPr="00D272FA">
        <w:t xml:space="preserve"> </w:t>
      </w:r>
      <w:r w:rsidRPr="00680646">
        <w:t xml:space="preserve"> </w:t>
      </w:r>
      <w:hyperlink r:id="rId7" w:history="1">
        <w:r w:rsidRPr="00680646">
          <w:rPr>
            <w:rStyle w:val="Hyperlink"/>
          </w:rPr>
          <w:t>http://www.nextgenscience.org/sites/default/files/HS%20LS%20topics%20combined%206.13.13.pdf</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BF7C72"/>
    <w:multiLevelType w:val="hybridMultilevel"/>
    <w:tmpl w:val="FA82D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2E23AA"/>
    <w:multiLevelType w:val="hybridMultilevel"/>
    <w:tmpl w:val="D85A8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9D3C0F"/>
    <w:multiLevelType w:val="hybridMultilevel"/>
    <w:tmpl w:val="96AA7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4F198A"/>
    <w:multiLevelType w:val="hybridMultilevel"/>
    <w:tmpl w:val="05D04CA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3">
      <w:start w:val="1"/>
      <w:numFmt w:val="bullet"/>
      <w:lvlText w:val="o"/>
      <w:lvlJc w:val="left"/>
      <w:pPr>
        <w:ind w:left="2880" w:hanging="360"/>
      </w:pPr>
      <w:rPr>
        <w:rFonts w:ascii="Courier New" w:hAnsi="Courier New" w:cs="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AB418C"/>
    <w:multiLevelType w:val="hybridMultilevel"/>
    <w:tmpl w:val="9B80E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2EF0459"/>
    <w:multiLevelType w:val="hybridMultilevel"/>
    <w:tmpl w:val="0DF6F1C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65027D0"/>
    <w:multiLevelType w:val="hybridMultilevel"/>
    <w:tmpl w:val="2DF20E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3">
      <w:start w:val="1"/>
      <w:numFmt w:val="bullet"/>
      <w:lvlText w:val="o"/>
      <w:lvlJc w:val="left"/>
      <w:pPr>
        <w:ind w:left="2880" w:hanging="360"/>
      </w:pPr>
      <w:rPr>
        <w:rFonts w:ascii="Courier New" w:hAnsi="Courier New" w:cs="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96736CE"/>
    <w:multiLevelType w:val="hybridMultilevel"/>
    <w:tmpl w:val="7E3068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53226F5"/>
    <w:multiLevelType w:val="hybridMultilevel"/>
    <w:tmpl w:val="579431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E634EB3"/>
    <w:multiLevelType w:val="hybridMultilevel"/>
    <w:tmpl w:val="BC187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F244541"/>
    <w:multiLevelType w:val="hybridMultilevel"/>
    <w:tmpl w:val="4734E76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0F6072D"/>
    <w:multiLevelType w:val="hybridMultilevel"/>
    <w:tmpl w:val="6736FC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6982B45"/>
    <w:multiLevelType w:val="hybridMultilevel"/>
    <w:tmpl w:val="73363D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7E86E03"/>
    <w:multiLevelType w:val="hybridMultilevel"/>
    <w:tmpl w:val="DE588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76F3080"/>
    <w:multiLevelType w:val="hybridMultilevel"/>
    <w:tmpl w:val="A4225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CB212C5"/>
    <w:multiLevelType w:val="hybridMultilevel"/>
    <w:tmpl w:val="7BA02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23660429">
    <w:abstractNumId w:val="1"/>
  </w:num>
  <w:num w:numId="2" w16cid:durableId="428082685">
    <w:abstractNumId w:val="2"/>
  </w:num>
  <w:num w:numId="3" w16cid:durableId="1898199369">
    <w:abstractNumId w:val="14"/>
  </w:num>
  <w:num w:numId="4" w16cid:durableId="550850625">
    <w:abstractNumId w:val="9"/>
  </w:num>
  <w:num w:numId="5" w16cid:durableId="1209799386">
    <w:abstractNumId w:val="11"/>
  </w:num>
  <w:num w:numId="6" w16cid:durableId="1329285097">
    <w:abstractNumId w:val="10"/>
  </w:num>
  <w:num w:numId="7" w16cid:durableId="2103910317">
    <w:abstractNumId w:val="8"/>
  </w:num>
  <w:num w:numId="8" w16cid:durableId="1731266109">
    <w:abstractNumId w:val="15"/>
  </w:num>
  <w:num w:numId="9" w16cid:durableId="1303653771">
    <w:abstractNumId w:val="12"/>
  </w:num>
  <w:num w:numId="10" w16cid:durableId="1949047232">
    <w:abstractNumId w:val="7"/>
  </w:num>
  <w:num w:numId="11" w16cid:durableId="820467034">
    <w:abstractNumId w:val="5"/>
  </w:num>
  <w:num w:numId="12" w16cid:durableId="1972437126">
    <w:abstractNumId w:val="6"/>
  </w:num>
  <w:num w:numId="13" w16cid:durableId="519583441">
    <w:abstractNumId w:val="3"/>
  </w:num>
  <w:num w:numId="14" w16cid:durableId="290405415">
    <w:abstractNumId w:val="13"/>
  </w:num>
  <w:num w:numId="15" w16cid:durableId="676232099">
    <w:abstractNumId w:val="0"/>
  </w:num>
  <w:num w:numId="16" w16cid:durableId="1946034241">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D37E184D-0879-43E6-B0EC-F6039B7B5C28}"/>
    <w:docVar w:name="dgnword-eventsink" w:val="2277786783808"/>
  </w:docVars>
  <w:rsids>
    <w:rsidRoot w:val="000950F7"/>
    <w:rsid w:val="00000606"/>
    <w:rsid w:val="000028A3"/>
    <w:rsid w:val="00003578"/>
    <w:rsid w:val="00004D16"/>
    <w:rsid w:val="000065AC"/>
    <w:rsid w:val="000076C4"/>
    <w:rsid w:val="00010685"/>
    <w:rsid w:val="0001080E"/>
    <w:rsid w:val="00010825"/>
    <w:rsid w:val="000133DB"/>
    <w:rsid w:val="00013867"/>
    <w:rsid w:val="00014363"/>
    <w:rsid w:val="000146B8"/>
    <w:rsid w:val="00015410"/>
    <w:rsid w:val="000172E7"/>
    <w:rsid w:val="0002143A"/>
    <w:rsid w:val="0002166F"/>
    <w:rsid w:val="00023256"/>
    <w:rsid w:val="000252B0"/>
    <w:rsid w:val="00026DA3"/>
    <w:rsid w:val="00026E48"/>
    <w:rsid w:val="00027538"/>
    <w:rsid w:val="0002762B"/>
    <w:rsid w:val="000276EB"/>
    <w:rsid w:val="00027C17"/>
    <w:rsid w:val="0003028B"/>
    <w:rsid w:val="00030942"/>
    <w:rsid w:val="00031681"/>
    <w:rsid w:val="0003228A"/>
    <w:rsid w:val="00033114"/>
    <w:rsid w:val="000334E3"/>
    <w:rsid w:val="00033C07"/>
    <w:rsid w:val="0003512C"/>
    <w:rsid w:val="00035273"/>
    <w:rsid w:val="000362CB"/>
    <w:rsid w:val="00036B8A"/>
    <w:rsid w:val="00037F55"/>
    <w:rsid w:val="0004587E"/>
    <w:rsid w:val="00047DA2"/>
    <w:rsid w:val="00053A87"/>
    <w:rsid w:val="00057F91"/>
    <w:rsid w:val="0006166A"/>
    <w:rsid w:val="00062617"/>
    <w:rsid w:val="00062D53"/>
    <w:rsid w:val="00063B9D"/>
    <w:rsid w:val="00063C9A"/>
    <w:rsid w:val="00064C99"/>
    <w:rsid w:val="00066087"/>
    <w:rsid w:val="00072CF9"/>
    <w:rsid w:val="000749F1"/>
    <w:rsid w:val="00075318"/>
    <w:rsid w:val="00076607"/>
    <w:rsid w:val="00077792"/>
    <w:rsid w:val="00077C5E"/>
    <w:rsid w:val="0008093B"/>
    <w:rsid w:val="00083214"/>
    <w:rsid w:val="00084DF4"/>
    <w:rsid w:val="00084EE6"/>
    <w:rsid w:val="0008662A"/>
    <w:rsid w:val="000875C7"/>
    <w:rsid w:val="00090305"/>
    <w:rsid w:val="000911BB"/>
    <w:rsid w:val="00091625"/>
    <w:rsid w:val="00092EAC"/>
    <w:rsid w:val="00094577"/>
    <w:rsid w:val="000950F7"/>
    <w:rsid w:val="00095B1D"/>
    <w:rsid w:val="0009615D"/>
    <w:rsid w:val="000963D4"/>
    <w:rsid w:val="00097221"/>
    <w:rsid w:val="000A1687"/>
    <w:rsid w:val="000A1B93"/>
    <w:rsid w:val="000A7587"/>
    <w:rsid w:val="000B1105"/>
    <w:rsid w:val="000B1439"/>
    <w:rsid w:val="000B1EF2"/>
    <w:rsid w:val="000B2C5F"/>
    <w:rsid w:val="000B37DB"/>
    <w:rsid w:val="000B4C2A"/>
    <w:rsid w:val="000B4EEA"/>
    <w:rsid w:val="000C0EB6"/>
    <w:rsid w:val="000C5E45"/>
    <w:rsid w:val="000C6E91"/>
    <w:rsid w:val="000D00F5"/>
    <w:rsid w:val="000D1B30"/>
    <w:rsid w:val="000D35F7"/>
    <w:rsid w:val="000D4BB6"/>
    <w:rsid w:val="000D523C"/>
    <w:rsid w:val="000E0745"/>
    <w:rsid w:val="000E0B74"/>
    <w:rsid w:val="000E0E1D"/>
    <w:rsid w:val="000E31CC"/>
    <w:rsid w:val="000E44DF"/>
    <w:rsid w:val="000E52D4"/>
    <w:rsid w:val="000F020B"/>
    <w:rsid w:val="000F0346"/>
    <w:rsid w:val="000F0BC8"/>
    <w:rsid w:val="000F12B0"/>
    <w:rsid w:val="000F5345"/>
    <w:rsid w:val="000F7F44"/>
    <w:rsid w:val="00102541"/>
    <w:rsid w:val="00102E34"/>
    <w:rsid w:val="00107F94"/>
    <w:rsid w:val="00110D1F"/>
    <w:rsid w:val="0011152C"/>
    <w:rsid w:val="00114131"/>
    <w:rsid w:val="001202F7"/>
    <w:rsid w:val="001207DF"/>
    <w:rsid w:val="00123538"/>
    <w:rsid w:val="001237BD"/>
    <w:rsid w:val="00123E54"/>
    <w:rsid w:val="00124A1B"/>
    <w:rsid w:val="00125A0E"/>
    <w:rsid w:val="0012751E"/>
    <w:rsid w:val="00130461"/>
    <w:rsid w:val="00131146"/>
    <w:rsid w:val="001332CC"/>
    <w:rsid w:val="00133AEA"/>
    <w:rsid w:val="00133F8D"/>
    <w:rsid w:val="00134D93"/>
    <w:rsid w:val="00136537"/>
    <w:rsid w:val="00136D90"/>
    <w:rsid w:val="00140C14"/>
    <w:rsid w:val="00142050"/>
    <w:rsid w:val="00142433"/>
    <w:rsid w:val="00143338"/>
    <w:rsid w:val="00144087"/>
    <w:rsid w:val="00144150"/>
    <w:rsid w:val="00144720"/>
    <w:rsid w:val="00144978"/>
    <w:rsid w:val="001458E6"/>
    <w:rsid w:val="0015025B"/>
    <w:rsid w:val="001521FC"/>
    <w:rsid w:val="00152206"/>
    <w:rsid w:val="00153609"/>
    <w:rsid w:val="00154204"/>
    <w:rsid w:val="001553EC"/>
    <w:rsid w:val="001622B9"/>
    <w:rsid w:val="00164517"/>
    <w:rsid w:val="00167858"/>
    <w:rsid w:val="00167A76"/>
    <w:rsid w:val="00171FD7"/>
    <w:rsid w:val="0017201C"/>
    <w:rsid w:val="00174A7C"/>
    <w:rsid w:val="001750D8"/>
    <w:rsid w:val="001752BB"/>
    <w:rsid w:val="00175B18"/>
    <w:rsid w:val="00176590"/>
    <w:rsid w:val="00176C5B"/>
    <w:rsid w:val="00180A45"/>
    <w:rsid w:val="001813F2"/>
    <w:rsid w:val="001828E5"/>
    <w:rsid w:val="001840EB"/>
    <w:rsid w:val="00191832"/>
    <w:rsid w:val="00191855"/>
    <w:rsid w:val="00192687"/>
    <w:rsid w:val="00192D29"/>
    <w:rsid w:val="00196970"/>
    <w:rsid w:val="00197D52"/>
    <w:rsid w:val="001A0AF9"/>
    <w:rsid w:val="001A1E02"/>
    <w:rsid w:val="001A4A12"/>
    <w:rsid w:val="001A6A08"/>
    <w:rsid w:val="001A71F8"/>
    <w:rsid w:val="001A7F58"/>
    <w:rsid w:val="001B22AD"/>
    <w:rsid w:val="001B2A21"/>
    <w:rsid w:val="001B363D"/>
    <w:rsid w:val="001B435F"/>
    <w:rsid w:val="001B5DC1"/>
    <w:rsid w:val="001B63E6"/>
    <w:rsid w:val="001B7AD7"/>
    <w:rsid w:val="001C2341"/>
    <w:rsid w:val="001C284A"/>
    <w:rsid w:val="001D0F1E"/>
    <w:rsid w:val="001D0F2E"/>
    <w:rsid w:val="001D1242"/>
    <w:rsid w:val="001D42EA"/>
    <w:rsid w:val="001D501D"/>
    <w:rsid w:val="001D532C"/>
    <w:rsid w:val="001D60F1"/>
    <w:rsid w:val="001E045D"/>
    <w:rsid w:val="001E0EFE"/>
    <w:rsid w:val="001E0F36"/>
    <w:rsid w:val="001E1005"/>
    <w:rsid w:val="001E2370"/>
    <w:rsid w:val="001E29F2"/>
    <w:rsid w:val="001E3C6D"/>
    <w:rsid w:val="001E4B5E"/>
    <w:rsid w:val="001E763E"/>
    <w:rsid w:val="001F0B97"/>
    <w:rsid w:val="001F1024"/>
    <w:rsid w:val="001F24A6"/>
    <w:rsid w:val="001F2B8E"/>
    <w:rsid w:val="001F37DA"/>
    <w:rsid w:val="001F7AAD"/>
    <w:rsid w:val="00201D68"/>
    <w:rsid w:val="00201EAA"/>
    <w:rsid w:val="002038A7"/>
    <w:rsid w:val="00203996"/>
    <w:rsid w:val="00203DCF"/>
    <w:rsid w:val="0020481E"/>
    <w:rsid w:val="00204C9E"/>
    <w:rsid w:val="00205A54"/>
    <w:rsid w:val="0020653B"/>
    <w:rsid w:val="00206B39"/>
    <w:rsid w:val="00206D6B"/>
    <w:rsid w:val="00207480"/>
    <w:rsid w:val="0021005C"/>
    <w:rsid w:val="00213A5A"/>
    <w:rsid w:val="00214872"/>
    <w:rsid w:val="002158C0"/>
    <w:rsid w:val="00216EF4"/>
    <w:rsid w:val="00217568"/>
    <w:rsid w:val="00217CB3"/>
    <w:rsid w:val="002209E3"/>
    <w:rsid w:val="00224952"/>
    <w:rsid w:val="00226308"/>
    <w:rsid w:val="00230348"/>
    <w:rsid w:val="002319BB"/>
    <w:rsid w:val="002349C1"/>
    <w:rsid w:val="00235D56"/>
    <w:rsid w:val="0023639D"/>
    <w:rsid w:val="00236A34"/>
    <w:rsid w:val="002409FD"/>
    <w:rsid w:val="00240E86"/>
    <w:rsid w:val="0024163D"/>
    <w:rsid w:val="00242358"/>
    <w:rsid w:val="00243099"/>
    <w:rsid w:val="00243565"/>
    <w:rsid w:val="00243E2C"/>
    <w:rsid w:val="002471AC"/>
    <w:rsid w:val="00250658"/>
    <w:rsid w:val="00251004"/>
    <w:rsid w:val="00251701"/>
    <w:rsid w:val="00252605"/>
    <w:rsid w:val="00252952"/>
    <w:rsid w:val="00252B50"/>
    <w:rsid w:val="00254311"/>
    <w:rsid w:val="0025469A"/>
    <w:rsid w:val="0025545C"/>
    <w:rsid w:val="0025666C"/>
    <w:rsid w:val="0026367B"/>
    <w:rsid w:val="0026409F"/>
    <w:rsid w:val="00264FC9"/>
    <w:rsid w:val="00266582"/>
    <w:rsid w:val="00270171"/>
    <w:rsid w:val="002718AC"/>
    <w:rsid w:val="002742C8"/>
    <w:rsid w:val="00274649"/>
    <w:rsid w:val="002748FB"/>
    <w:rsid w:val="00274C03"/>
    <w:rsid w:val="00276AE5"/>
    <w:rsid w:val="0028201F"/>
    <w:rsid w:val="00282B57"/>
    <w:rsid w:val="00284AAB"/>
    <w:rsid w:val="00284F12"/>
    <w:rsid w:val="00286DA4"/>
    <w:rsid w:val="002914CF"/>
    <w:rsid w:val="002919F1"/>
    <w:rsid w:val="00291E04"/>
    <w:rsid w:val="00292B33"/>
    <w:rsid w:val="00294B50"/>
    <w:rsid w:val="00297FC0"/>
    <w:rsid w:val="002A1B86"/>
    <w:rsid w:val="002A300B"/>
    <w:rsid w:val="002A3C92"/>
    <w:rsid w:val="002B0D23"/>
    <w:rsid w:val="002B32EF"/>
    <w:rsid w:val="002B600F"/>
    <w:rsid w:val="002C0CC7"/>
    <w:rsid w:val="002C10AB"/>
    <w:rsid w:val="002C129C"/>
    <w:rsid w:val="002C1390"/>
    <w:rsid w:val="002C386C"/>
    <w:rsid w:val="002C3EEC"/>
    <w:rsid w:val="002C63FC"/>
    <w:rsid w:val="002C7168"/>
    <w:rsid w:val="002D0A58"/>
    <w:rsid w:val="002D0C17"/>
    <w:rsid w:val="002D2722"/>
    <w:rsid w:val="002D312C"/>
    <w:rsid w:val="002D38FA"/>
    <w:rsid w:val="002D3ADB"/>
    <w:rsid w:val="002D457F"/>
    <w:rsid w:val="002D469E"/>
    <w:rsid w:val="002D474E"/>
    <w:rsid w:val="002D6A58"/>
    <w:rsid w:val="002D7292"/>
    <w:rsid w:val="002E0281"/>
    <w:rsid w:val="002E1120"/>
    <w:rsid w:val="002E20EC"/>
    <w:rsid w:val="002E2F07"/>
    <w:rsid w:val="002E3845"/>
    <w:rsid w:val="002E6AB5"/>
    <w:rsid w:val="002E7B7B"/>
    <w:rsid w:val="002F1C1E"/>
    <w:rsid w:val="002F1DE6"/>
    <w:rsid w:val="002F33F6"/>
    <w:rsid w:val="002F425D"/>
    <w:rsid w:val="002F5E0C"/>
    <w:rsid w:val="002F6C65"/>
    <w:rsid w:val="002F6EEC"/>
    <w:rsid w:val="00300025"/>
    <w:rsid w:val="00300EB6"/>
    <w:rsid w:val="00301A5A"/>
    <w:rsid w:val="00303E43"/>
    <w:rsid w:val="00303EFD"/>
    <w:rsid w:val="0030579A"/>
    <w:rsid w:val="003111F2"/>
    <w:rsid w:val="00311CC5"/>
    <w:rsid w:val="00315B17"/>
    <w:rsid w:val="0032038C"/>
    <w:rsid w:val="003207CD"/>
    <w:rsid w:val="00320FEF"/>
    <w:rsid w:val="0032131F"/>
    <w:rsid w:val="00321F5D"/>
    <w:rsid w:val="003221BB"/>
    <w:rsid w:val="00322451"/>
    <w:rsid w:val="00322F85"/>
    <w:rsid w:val="00323CFF"/>
    <w:rsid w:val="00324D22"/>
    <w:rsid w:val="003255C7"/>
    <w:rsid w:val="003265E6"/>
    <w:rsid w:val="003319D9"/>
    <w:rsid w:val="00332632"/>
    <w:rsid w:val="00332D4F"/>
    <w:rsid w:val="0033479F"/>
    <w:rsid w:val="00334D1D"/>
    <w:rsid w:val="00334FEE"/>
    <w:rsid w:val="00335639"/>
    <w:rsid w:val="003356EF"/>
    <w:rsid w:val="00335B6D"/>
    <w:rsid w:val="00337250"/>
    <w:rsid w:val="00340171"/>
    <w:rsid w:val="00342623"/>
    <w:rsid w:val="0034400B"/>
    <w:rsid w:val="0034476B"/>
    <w:rsid w:val="00344DC2"/>
    <w:rsid w:val="00344F0F"/>
    <w:rsid w:val="0034589A"/>
    <w:rsid w:val="00345BD6"/>
    <w:rsid w:val="003464F0"/>
    <w:rsid w:val="00350A8D"/>
    <w:rsid w:val="003511AC"/>
    <w:rsid w:val="00353819"/>
    <w:rsid w:val="00353A01"/>
    <w:rsid w:val="00353F29"/>
    <w:rsid w:val="00356E30"/>
    <w:rsid w:val="00362824"/>
    <w:rsid w:val="00363DDF"/>
    <w:rsid w:val="0036664B"/>
    <w:rsid w:val="00366F37"/>
    <w:rsid w:val="00372377"/>
    <w:rsid w:val="003728BE"/>
    <w:rsid w:val="00373414"/>
    <w:rsid w:val="00377153"/>
    <w:rsid w:val="00381B8A"/>
    <w:rsid w:val="003833D1"/>
    <w:rsid w:val="003847C9"/>
    <w:rsid w:val="0038500E"/>
    <w:rsid w:val="00387B34"/>
    <w:rsid w:val="00387C11"/>
    <w:rsid w:val="003902DE"/>
    <w:rsid w:val="003917CF"/>
    <w:rsid w:val="00393DE6"/>
    <w:rsid w:val="00393F30"/>
    <w:rsid w:val="00397825"/>
    <w:rsid w:val="003A361F"/>
    <w:rsid w:val="003A40CB"/>
    <w:rsid w:val="003A68E0"/>
    <w:rsid w:val="003A6C32"/>
    <w:rsid w:val="003A71C1"/>
    <w:rsid w:val="003A7D6A"/>
    <w:rsid w:val="003B0565"/>
    <w:rsid w:val="003B079C"/>
    <w:rsid w:val="003B2171"/>
    <w:rsid w:val="003B2434"/>
    <w:rsid w:val="003B49F0"/>
    <w:rsid w:val="003B5535"/>
    <w:rsid w:val="003B56BA"/>
    <w:rsid w:val="003B56CD"/>
    <w:rsid w:val="003B5F47"/>
    <w:rsid w:val="003C266A"/>
    <w:rsid w:val="003C4268"/>
    <w:rsid w:val="003C6392"/>
    <w:rsid w:val="003C7C1A"/>
    <w:rsid w:val="003D0665"/>
    <w:rsid w:val="003D13F7"/>
    <w:rsid w:val="003D25DE"/>
    <w:rsid w:val="003D2A06"/>
    <w:rsid w:val="003D35C3"/>
    <w:rsid w:val="003D4562"/>
    <w:rsid w:val="003D4819"/>
    <w:rsid w:val="003D49F9"/>
    <w:rsid w:val="003D5431"/>
    <w:rsid w:val="003E10EB"/>
    <w:rsid w:val="003E14D7"/>
    <w:rsid w:val="003E28E8"/>
    <w:rsid w:val="003E31DE"/>
    <w:rsid w:val="003E4A6F"/>
    <w:rsid w:val="003E7086"/>
    <w:rsid w:val="003E78DF"/>
    <w:rsid w:val="003E796D"/>
    <w:rsid w:val="003F30AF"/>
    <w:rsid w:val="003F3C33"/>
    <w:rsid w:val="003F3CC8"/>
    <w:rsid w:val="003F597E"/>
    <w:rsid w:val="003F60EC"/>
    <w:rsid w:val="003F7726"/>
    <w:rsid w:val="0040402A"/>
    <w:rsid w:val="004040D9"/>
    <w:rsid w:val="004040FA"/>
    <w:rsid w:val="004043CD"/>
    <w:rsid w:val="00405435"/>
    <w:rsid w:val="004055FB"/>
    <w:rsid w:val="004069F0"/>
    <w:rsid w:val="00411C5E"/>
    <w:rsid w:val="00413A2C"/>
    <w:rsid w:val="00413C7A"/>
    <w:rsid w:val="0041527E"/>
    <w:rsid w:val="00415CFE"/>
    <w:rsid w:val="00420284"/>
    <w:rsid w:val="00420386"/>
    <w:rsid w:val="00420478"/>
    <w:rsid w:val="004215ED"/>
    <w:rsid w:val="004229A7"/>
    <w:rsid w:val="00424AD5"/>
    <w:rsid w:val="00424DD0"/>
    <w:rsid w:val="00425525"/>
    <w:rsid w:val="004276E8"/>
    <w:rsid w:val="00427823"/>
    <w:rsid w:val="004310D9"/>
    <w:rsid w:val="00432AA8"/>
    <w:rsid w:val="00433815"/>
    <w:rsid w:val="004348A5"/>
    <w:rsid w:val="0043671E"/>
    <w:rsid w:val="00437259"/>
    <w:rsid w:val="00440518"/>
    <w:rsid w:val="0044172F"/>
    <w:rsid w:val="00441A8C"/>
    <w:rsid w:val="00441AA3"/>
    <w:rsid w:val="00441BD4"/>
    <w:rsid w:val="00443C2A"/>
    <w:rsid w:val="0044410D"/>
    <w:rsid w:val="00445F15"/>
    <w:rsid w:val="004509C2"/>
    <w:rsid w:val="0045244D"/>
    <w:rsid w:val="00452718"/>
    <w:rsid w:val="00452DD7"/>
    <w:rsid w:val="004533D5"/>
    <w:rsid w:val="0045590F"/>
    <w:rsid w:val="004565D8"/>
    <w:rsid w:val="004574C4"/>
    <w:rsid w:val="00462451"/>
    <w:rsid w:val="00463E1E"/>
    <w:rsid w:val="00466045"/>
    <w:rsid w:val="004664F1"/>
    <w:rsid w:val="00467F7D"/>
    <w:rsid w:val="00471FB0"/>
    <w:rsid w:val="00472EEF"/>
    <w:rsid w:val="00473C1C"/>
    <w:rsid w:val="00474B44"/>
    <w:rsid w:val="004753A0"/>
    <w:rsid w:val="00475994"/>
    <w:rsid w:val="00481549"/>
    <w:rsid w:val="004817E5"/>
    <w:rsid w:val="00481F5D"/>
    <w:rsid w:val="00482D15"/>
    <w:rsid w:val="004839E4"/>
    <w:rsid w:val="00483D4A"/>
    <w:rsid w:val="00484D79"/>
    <w:rsid w:val="00486EFD"/>
    <w:rsid w:val="00487650"/>
    <w:rsid w:val="00492327"/>
    <w:rsid w:val="00493167"/>
    <w:rsid w:val="004939A9"/>
    <w:rsid w:val="00496508"/>
    <w:rsid w:val="00496A92"/>
    <w:rsid w:val="00497F96"/>
    <w:rsid w:val="004A0F27"/>
    <w:rsid w:val="004A2BFD"/>
    <w:rsid w:val="004A3BA5"/>
    <w:rsid w:val="004A3DBD"/>
    <w:rsid w:val="004A62B9"/>
    <w:rsid w:val="004A7112"/>
    <w:rsid w:val="004A7BFD"/>
    <w:rsid w:val="004B0A62"/>
    <w:rsid w:val="004B46A4"/>
    <w:rsid w:val="004B49D7"/>
    <w:rsid w:val="004B75E4"/>
    <w:rsid w:val="004B7791"/>
    <w:rsid w:val="004C1004"/>
    <w:rsid w:val="004C1ABE"/>
    <w:rsid w:val="004C22B2"/>
    <w:rsid w:val="004C28C5"/>
    <w:rsid w:val="004C66B6"/>
    <w:rsid w:val="004C77CC"/>
    <w:rsid w:val="004C7FF9"/>
    <w:rsid w:val="004D0736"/>
    <w:rsid w:val="004D13ED"/>
    <w:rsid w:val="004D43BD"/>
    <w:rsid w:val="004D5490"/>
    <w:rsid w:val="004D5999"/>
    <w:rsid w:val="004D71EE"/>
    <w:rsid w:val="004E324D"/>
    <w:rsid w:val="004E3427"/>
    <w:rsid w:val="004E3615"/>
    <w:rsid w:val="004E4C2F"/>
    <w:rsid w:val="004E50D5"/>
    <w:rsid w:val="004E6BCC"/>
    <w:rsid w:val="004E7490"/>
    <w:rsid w:val="004F0681"/>
    <w:rsid w:val="004F111F"/>
    <w:rsid w:val="004F13A7"/>
    <w:rsid w:val="004F34B9"/>
    <w:rsid w:val="004F55BA"/>
    <w:rsid w:val="004F7FC2"/>
    <w:rsid w:val="00502F54"/>
    <w:rsid w:val="0050461F"/>
    <w:rsid w:val="00504EA3"/>
    <w:rsid w:val="005051FF"/>
    <w:rsid w:val="00505613"/>
    <w:rsid w:val="005056DB"/>
    <w:rsid w:val="00506704"/>
    <w:rsid w:val="00506E18"/>
    <w:rsid w:val="005125B2"/>
    <w:rsid w:val="00514B35"/>
    <w:rsid w:val="00516585"/>
    <w:rsid w:val="00516A62"/>
    <w:rsid w:val="00520CB4"/>
    <w:rsid w:val="00522465"/>
    <w:rsid w:val="005240AA"/>
    <w:rsid w:val="0052651D"/>
    <w:rsid w:val="005315C9"/>
    <w:rsid w:val="00533A8F"/>
    <w:rsid w:val="005340F1"/>
    <w:rsid w:val="00535FD1"/>
    <w:rsid w:val="00536580"/>
    <w:rsid w:val="00537927"/>
    <w:rsid w:val="00537C72"/>
    <w:rsid w:val="0054237F"/>
    <w:rsid w:val="005432BB"/>
    <w:rsid w:val="00545E07"/>
    <w:rsid w:val="0054647C"/>
    <w:rsid w:val="00552FBA"/>
    <w:rsid w:val="005539C6"/>
    <w:rsid w:val="0055449C"/>
    <w:rsid w:val="00555CB5"/>
    <w:rsid w:val="00556C2D"/>
    <w:rsid w:val="005572B4"/>
    <w:rsid w:val="005579E5"/>
    <w:rsid w:val="00557F94"/>
    <w:rsid w:val="00563832"/>
    <w:rsid w:val="0056386A"/>
    <w:rsid w:val="00566111"/>
    <w:rsid w:val="00573080"/>
    <w:rsid w:val="005738AA"/>
    <w:rsid w:val="00577DFD"/>
    <w:rsid w:val="005835E8"/>
    <w:rsid w:val="0058503F"/>
    <w:rsid w:val="00586876"/>
    <w:rsid w:val="005900B2"/>
    <w:rsid w:val="005909D8"/>
    <w:rsid w:val="0059194B"/>
    <w:rsid w:val="005919FA"/>
    <w:rsid w:val="00591F4E"/>
    <w:rsid w:val="00592078"/>
    <w:rsid w:val="005933F9"/>
    <w:rsid w:val="00594C73"/>
    <w:rsid w:val="00596F06"/>
    <w:rsid w:val="0059734F"/>
    <w:rsid w:val="005A21DB"/>
    <w:rsid w:val="005A6939"/>
    <w:rsid w:val="005A7A00"/>
    <w:rsid w:val="005B1740"/>
    <w:rsid w:val="005B1AB3"/>
    <w:rsid w:val="005B2459"/>
    <w:rsid w:val="005B79CD"/>
    <w:rsid w:val="005B7DE1"/>
    <w:rsid w:val="005C02EA"/>
    <w:rsid w:val="005C0681"/>
    <w:rsid w:val="005C0A39"/>
    <w:rsid w:val="005C19F8"/>
    <w:rsid w:val="005C1EA2"/>
    <w:rsid w:val="005C251B"/>
    <w:rsid w:val="005C2569"/>
    <w:rsid w:val="005C25A5"/>
    <w:rsid w:val="005C4570"/>
    <w:rsid w:val="005C4BFD"/>
    <w:rsid w:val="005C74EC"/>
    <w:rsid w:val="005C7F4C"/>
    <w:rsid w:val="005D3BC8"/>
    <w:rsid w:val="005D3C15"/>
    <w:rsid w:val="005D44A9"/>
    <w:rsid w:val="005D4D96"/>
    <w:rsid w:val="005E14CA"/>
    <w:rsid w:val="005E1EB6"/>
    <w:rsid w:val="005E24BA"/>
    <w:rsid w:val="005E2C62"/>
    <w:rsid w:val="005F18D6"/>
    <w:rsid w:val="005F643B"/>
    <w:rsid w:val="005F731A"/>
    <w:rsid w:val="006020C1"/>
    <w:rsid w:val="006034E7"/>
    <w:rsid w:val="006036A0"/>
    <w:rsid w:val="00605414"/>
    <w:rsid w:val="006071C8"/>
    <w:rsid w:val="00612B7C"/>
    <w:rsid w:val="006219CD"/>
    <w:rsid w:val="00623FAB"/>
    <w:rsid w:val="006275EE"/>
    <w:rsid w:val="00627926"/>
    <w:rsid w:val="00633D35"/>
    <w:rsid w:val="0063618C"/>
    <w:rsid w:val="00637286"/>
    <w:rsid w:val="00637652"/>
    <w:rsid w:val="00643973"/>
    <w:rsid w:val="00644E1F"/>
    <w:rsid w:val="00646AB3"/>
    <w:rsid w:val="0064754A"/>
    <w:rsid w:val="006511E8"/>
    <w:rsid w:val="0065124A"/>
    <w:rsid w:val="00653844"/>
    <w:rsid w:val="006544DC"/>
    <w:rsid w:val="00654EC6"/>
    <w:rsid w:val="00656178"/>
    <w:rsid w:val="006564AD"/>
    <w:rsid w:val="00660E0A"/>
    <w:rsid w:val="00662BBF"/>
    <w:rsid w:val="006642AA"/>
    <w:rsid w:val="00666EFF"/>
    <w:rsid w:val="00667EB0"/>
    <w:rsid w:val="00667F53"/>
    <w:rsid w:val="00670ED8"/>
    <w:rsid w:val="006737F3"/>
    <w:rsid w:val="00674ACC"/>
    <w:rsid w:val="00674B5F"/>
    <w:rsid w:val="0067536C"/>
    <w:rsid w:val="00676287"/>
    <w:rsid w:val="00680711"/>
    <w:rsid w:val="006811F4"/>
    <w:rsid w:val="00682EE1"/>
    <w:rsid w:val="006838A6"/>
    <w:rsid w:val="00684F86"/>
    <w:rsid w:val="00685751"/>
    <w:rsid w:val="006861B4"/>
    <w:rsid w:val="00686E8F"/>
    <w:rsid w:val="00690336"/>
    <w:rsid w:val="00690F19"/>
    <w:rsid w:val="00691BBE"/>
    <w:rsid w:val="00692955"/>
    <w:rsid w:val="00697451"/>
    <w:rsid w:val="0069792F"/>
    <w:rsid w:val="006A0D71"/>
    <w:rsid w:val="006A176B"/>
    <w:rsid w:val="006A3B65"/>
    <w:rsid w:val="006A4E08"/>
    <w:rsid w:val="006A5C35"/>
    <w:rsid w:val="006A68F1"/>
    <w:rsid w:val="006A7644"/>
    <w:rsid w:val="006B0EDF"/>
    <w:rsid w:val="006B1BA2"/>
    <w:rsid w:val="006B3953"/>
    <w:rsid w:val="006B5006"/>
    <w:rsid w:val="006B587F"/>
    <w:rsid w:val="006B5B93"/>
    <w:rsid w:val="006B6339"/>
    <w:rsid w:val="006B7DF7"/>
    <w:rsid w:val="006C14C0"/>
    <w:rsid w:val="006C41A5"/>
    <w:rsid w:val="006C6217"/>
    <w:rsid w:val="006D094C"/>
    <w:rsid w:val="006D2FD5"/>
    <w:rsid w:val="006D5156"/>
    <w:rsid w:val="006D77B4"/>
    <w:rsid w:val="006D7917"/>
    <w:rsid w:val="006D7C20"/>
    <w:rsid w:val="006E117F"/>
    <w:rsid w:val="006E16F6"/>
    <w:rsid w:val="006E3A06"/>
    <w:rsid w:val="006E3CC7"/>
    <w:rsid w:val="006E68EE"/>
    <w:rsid w:val="006E6A98"/>
    <w:rsid w:val="006F1A8A"/>
    <w:rsid w:val="006F2805"/>
    <w:rsid w:val="006F7A33"/>
    <w:rsid w:val="00701054"/>
    <w:rsid w:val="00701338"/>
    <w:rsid w:val="0070158A"/>
    <w:rsid w:val="00704F28"/>
    <w:rsid w:val="0070681A"/>
    <w:rsid w:val="00707A08"/>
    <w:rsid w:val="007103AA"/>
    <w:rsid w:val="00715594"/>
    <w:rsid w:val="00717739"/>
    <w:rsid w:val="00720B3A"/>
    <w:rsid w:val="00721407"/>
    <w:rsid w:val="00721B2A"/>
    <w:rsid w:val="0072325D"/>
    <w:rsid w:val="00723342"/>
    <w:rsid w:val="007239D1"/>
    <w:rsid w:val="007251D0"/>
    <w:rsid w:val="007307DC"/>
    <w:rsid w:val="00730D16"/>
    <w:rsid w:val="00731B4C"/>
    <w:rsid w:val="007366D3"/>
    <w:rsid w:val="00736B33"/>
    <w:rsid w:val="007412E9"/>
    <w:rsid w:val="00743D19"/>
    <w:rsid w:val="00745E22"/>
    <w:rsid w:val="0074633F"/>
    <w:rsid w:val="00752292"/>
    <w:rsid w:val="007534A5"/>
    <w:rsid w:val="00755F85"/>
    <w:rsid w:val="00756FC4"/>
    <w:rsid w:val="0075723D"/>
    <w:rsid w:val="007600ED"/>
    <w:rsid w:val="0076082B"/>
    <w:rsid w:val="00762BF6"/>
    <w:rsid w:val="00763B42"/>
    <w:rsid w:val="00767AE9"/>
    <w:rsid w:val="00770DB9"/>
    <w:rsid w:val="00771176"/>
    <w:rsid w:val="00772CD2"/>
    <w:rsid w:val="00774C97"/>
    <w:rsid w:val="00781007"/>
    <w:rsid w:val="00784B7E"/>
    <w:rsid w:val="00785518"/>
    <w:rsid w:val="00787AFC"/>
    <w:rsid w:val="007907A2"/>
    <w:rsid w:val="00793F15"/>
    <w:rsid w:val="00793F70"/>
    <w:rsid w:val="00794147"/>
    <w:rsid w:val="007944E9"/>
    <w:rsid w:val="007945FB"/>
    <w:rsid w:val="0079568D"/>
    <w:rsid w:val="00796D97"/>
    <w:rsid w:val="007A1062"/>
    <w:rsid w:val="007A4A3A"/>
    <w:rsid w:val="007A5829"/>
    <w:rsid w:val="007B2A4F"/>
    <w:rsid w:val="007B3959"/>
    <w:rsid w:val="007B3D20"/>
    <w:rsid w:val="007B3FE5"/>
    <w:rsid w:val="007B4551"/>
    <w:rsid w:val="007B5EFD"/>
    <w:rsid w:val="007B5F73"/>
    <w:rsid w:val="007B6EB4"/>
    <w:rsid w:val="007B7454"/>
    <w:rsid w:val="007B7C23"/>
    <w:rsid w:val="007C2D7B"/>
    <w:rsid w:val="007C6852"/>
    <w:rsid w:val="007C7E64"/>
    <w:rsid w:val="007D0B76"/>
    <w:rsid w:val="007E01C3"/>
    <w:rsid w:val="007E067C"/>
    <w:rsid w:val="007E0C01"/>
    <w:rsid w:val="007E13DB"/>
    <w:rsid w:val="007E1FBE"/>
    <w:rsid w:val="007E2156"/>
    <w:rsid w:val="007E422A"/>
    <w:rsid w:val="007E4F4E"/>
    <w:rsid w:val="007E59DD"/>
    <w:rsid w:val="007E7109"/>
    <w:rsid w:val="007F1751"/>
    <w:rsid w:val="007F3318"/>
    <w:rsid w:val="007F7E16"/>
    <w:rsid w:val="008003FD"/>
    <w:rsid w:val="0080195D"/>
    <w:rsid w:val="00802D1E"/>
    <w:rsid w:val="008062ED"/>
    <w:rsid w:val="00807F47"/>
    <w:rsid w:val="00807FE4"/>
    <w:rsid w:val="00811009"/>
    <w:rsid w:val="00811BE6"/>
    <w:rsid w:val="00814749"/>
    <w:rsid w:val="00820C29"/>
    <w:rsid w:val="00821354"/>
    <w:rsid w:val="00822C9C"/>
    <w:rsid w:val="008252F6"/>
    <w:rsid w:val="008306EB"/>
    <w:rsid w:val="008353D0"/>
    <w:rsid w:val="008356D4"/>
    <w:rsid w:val="00836E05"/>
    <w:rsid w:val="00841AB9"/>
    <w:rsid w:val="00841CC1"/>
    <w:rsid w:val="00844272"/>
    <w:rsid w:val="00844728"/>
    <w:rsid w:val="00845A98"/>
    <w:rsid w:val="00845FC3"/>
    <w:rsid w:val="00846082"/>
    <w:rsid w:val="00846C06"/>
    <w:rsid w:val="00847451"/>
    <w:rsid w:val="00851D18"/>
    <w:rsid w:val="00852E08"/>
    <w:rsid w:val="0085363A"/>
    <w:rsid w:val="00854509"/>
    <w:rsid w:val="00854AFA"/>
    <w:rsid w:val="00854F99"/>
    <w:rsid w:val="008550F9"/>
    <w:rsid w:val="00855194"/>
    <w:rsid w:val="00855496"/>
    <w:rsid w:val="0085605A"/>
    <w:rsid w:val="0085753B"/>
    <w:rsid w:val="008616CD"/>
    <w:rsid w:val="00861994"/>
    <w:rsid w:val="008619F8"/>
    <w:rsid w:val="008632E8"/>
    <w:rsid w:val="008633E9"/>
    <w:rsid w:val="0086369A"/>
    <w:rsid w:val="0086478B"/>
    <w:rsid w:val="00864CA7"/>
    <w:rsid w:val="008653E7"/>
    <w:rsid w:val="0086567C"/>
    <w:rsid w:val="00865FEC"/>
    <w:rsid w:val="00867067"/>
    <w:rsid w:val="0086719E"/>
    <w:rsid w:val="008675DD"/>
    <w:rsid w:val="0087039B"/>
    <w:rsid w:val="0087243A"/>
    <w:rsid w:val="0087318C"/>
    <w:rsid w:val="008751E4"/>
    <w:rsid w:val="008753B8"/>
    <w:rsid w:val="008758FE"/>
    <w:rsid w:val="00876811"/>
    <w:rsid w:val="00877D27"/>
    <w:rsid w:val="00881691"/>
    <w:rsid w:val="00883AFC"/>
    <w:rsid w:val="00883C82"/>
    <w:rsid w:val="008856AA"/>
    <w:rsid w:val="00886D89"/>
    <w:rsid w:val="008933FC"/>
    <w:rsid w:val="008942B3"/>
    <w:rsid w:val="0089504F"/>
    <w:rsid w:val="0089734C"/>
    <w:rsid w:val="008A0E83"/>
    <w:rsid w:val="008A38F1"/>
    <w:rsid w:val="008A3D9A"/>
    <w:rsid w:val="008A5E8B"/>
    <w:rsid w:val="008A7BD0"/>
    <w:rsid w:val="008A7D0A"/>
    <w:rsid w:val="008B02DF"/>
    <w:rsid w:val="008B1958"/>
    <w:rsid w:val="008C02AC"/>
    <w:rsid w:val="008C0F87"/>
    <w:rsid w:val="008C1CD3"/>
    <w:rsid w:val="008C4D8F"/>
    <w:rsid w:val="008C62F4"/>
    <w:rsid w:val="008C66DA"/>
    <w:rsid w:val="008C713B"/>
    <w:rsid w:val="008C7866"/>
    <w:rsid w:val="008D0751"/>
    <w:rsid w:val="008D3436"/>
    <w:rsid w:val="008D7FE8"/>
    <w:rsid w:val="008E062E"/>
    <w:rsid w:val="008E06CF"/>
    <w:rsid w:val="008E2257"/>
    <w:rsid w:val="008E4071"/>
    <w:rsid w:val="008E40E4"/>
    <w:rsid w:val="008E44F5"/>
    <w:rsid w:val="008E6676"/>
    <w:rsid w:val="008E6AAC"/>
    <w:rsid w:val="008F0AAE"/>
    <w:rsid w:val="008F4117"/>
    <w:rsid w:val="008F6398"/>
    <w:rsid w:val="008F751B"/>
    <w:rsid w:val="00900672"/>
    <w:rsid w:val="00901CAB"/>
    <w:rsid w:val="00901F08"/>
    <w:rsid w:val="009025F3"/>
    <w:rsid w:val="00906EBF"/>
    <w:rsid w:val="00907362"/>
    <w:rsid w:val="009102F2"/>
    <w:rsid w:val="0091031C"/>
    <w:rsid w:val="00911030"/>
    <w:rsid w:val="009118B8"/>
    <w:rsid w:val="00911A63"/>
    <w:rsid w:val="009120F9"/>
    <w:rsid w:val="009134CF"/>
    <w:rsid w:val="00913C2E"/>
    <w:rsid w:val="00921F61"/>
    <w:rsid w:val="009234E1"/>
    <w:rsid w:val="009244EC"/>
    <w:rsid w:val="00925661"/>
    <w:rsid w:val="009302A6"/>
    <w:rsid w:val="0093036E"/>
    <w:rsid w:val="00930742"/>
    <w:rsid w:val="009311A8"/>
    <w:rsid w:val="009312B3"/>
    <w:rsid w:val="009313D1"/>
    <w:rsid w:val="009318A8"/>
    <w:rsid w:val="00932A09"/>
    <w:rsid w:val="00932B7A"/>
    <w:rsid w:val="00932FE3"/>
    <w:rsid w:val="009408FB"/>
    <w:rsid w:val="00940B9E"/>
    <w:rsid w:val="00941A63"/>
    <w:rsid w:val="009421AE"/>
    <w:rsid w:val="00947C10"/>
    <w:rsid w:val="00950390"/>
    <w:rsid w:val="00951662"/>
    <w:rsid w:val="009520FF"/>
    <w:rsid w:val="009539E2"/>
    <w:rsid w:val="00954BA8"/>
    <w:rsid w:val="00956662"/>
    <w:rsid w:val="009568A6"/>
    <w:rsid w:val="00956D06"/>
    <w:rsid w:val="00966ADC"/>
    <w:rsid w:val="0096763E"/>
    <w:rsid w:val="00967AB7"/>
    <w:rsid w:val="00970913"/>
    <w:rsid w:val="00971366"/>
    <w:rsid w:val="00971B5B"/>
    <w:rsid w:val="00971E93"/>
    <w:rsid w:val="00972386"/>
    <w:rsid w:val="0097500A"/>
    <w:rsid w:val="00975CB2"/>
    <w:rsid w:val="00980048"/>
    <w:rsid w:val="0098034D"/>
    <w:rsid w:val="00981B3E"/>
    <w:rsid w:val="00982F7E"/>
    <w:rsid w:val="00984072"/>
    <w:rsid w:val="00984E3C"/>
    <w:rsid w:val="00986F1A"/>
    <w:rsid w:val="0098734E"/>
    <w:rsid w:val="00993A05"/>
    <w:rsid w:val="00993CF3"/>
    <w:rsid w:val="00995969"/>
    <w:rsid w:val="009A2992"/>
    <w:rsid w:val="009A3157"/>
    <w:rsid w:val="009A3D3A"/>
    <w:rsid w:val="009A5C14"/>
    <w:rsid w:val="009A63D1"/>
    <w:rsid w:val="009A64EB"/>
    <w:rsid w:val="009B27E9"/>
    <w:rsid w:val="009B39B9"/>
    <w:rsid w:val="009B48E8"/>
    <w:rsid w:val="009C047F"/>
    <w:rsid w:val="009C1359"/>
    <w:rsid w:val="009C1881"/>
    <w:rsid w:val="009C2C5B"/>
    <w:rsid w:val="009C3D36"/>
    <w:rsid w:val="009C64F8"/>
    <w:rsid w:val="009C6BE0"/>
    <w:rsid w:val="009D034C"/>
    <w:rsid w:val="009D0580"/>
    <w:rsid w:val="009D2454"/>
    <w:rsid w:val="009D67FB"/>
    <w:rsid w:val="009D7C8F"/>
    <w:rsid w:val="009E00EF"/>
    <w:rsid w:val="009E030A"/>
    <w:rsid w:val="009E2556"/>
    <w:rsid w:val="009E2BE4"/>
    <w:rsid w:val="009E2E99"/>
    <w:rsid w:val="009E3091"/>
    <w:rsid w:val="009E3617"/>
    <w:rsid w:val="009E4AB3"/>
    <w:rsid w:val="009E5CB5"/>
    <w:rsid w:val="009F02E1"/>
    <w:rsid w:val="009F6EEF"/>
    <w:rsid w:val="00A00488"/>
    <w:rsid w:val="00A01089"/>
    <w:rsid w:val="00A04D1D"/>
    <w:rsid w:val="00A06AAB"/>
    <w:rsid w:val="00A072DF"/>
    <w:rsid w:val="00A100EC"/>
    <w:rsid w:val="00A12582"/>
    <w:rsid w:val="00A12BAC"/>
    <w:rsid w:val="00A142D4"/>
    <w:rsid w:val="00A14AAC"/>
    <w:rsid w:val="00A15926"/>
    <w:rsid w:val="00A16046"/>
    <w:rsid w:val="00A17724"/>
    <w:rsid w:val="00A232E3"/>
    <w:rsid w:val="00A23824"/>
    <w:rsid w:val="00A24FEA"/>
    <w:rsid w:val="00A268DF"/>
    <w:rsid w:val="00A27B5B"/>
    <w:rsid w:val="00A27BCC"/>
    <w:rsid w:val="00A3204D"/>
    <w:rsid w:val="00A3218A"/>
    <w:rsid w:val="00A34474"/>
    <w:rsid w:val="00A34CCB"/>
    <w:rsid w:val="00A35506"/>
    <w:rsid w:val="00A35FB1"/>
    <w:rsid w:val="00A37106"/>
    <w:rsid w:val="00A400DB"/>
    <w:rsid w:val="00A4048E"/>
    <w:rsid w:val="00A46354"/>
    <w:rsid w:val="00A50E91"/>
    <w:rsid w:val="00A51CAB"/>
    <w:rsid w:val="00A51D29"/>
    <w:rsid w:val="00A52D93"/>
    <w:rsid w:val="00A55C8C"/>
    <w:rsid w:val="00A57390"/>
    <w:rsid w:val="00A579DB"/>
    <w:rsid w:val="00A6050E"/>
    <w:rsid w:val="00A61AB3"/>
    <w:rsid w:val="00A62739"/>
    <w:rsid w:val="00A62ACF"/>
    <w:rsid w:val="00A62FFE"/>
    <w:rsid w:val="00A63A53"/>
    <w:rsid w:val="00A6773A"/>
    <w:rsid w:val="00A706D7"/>
    <w:rsid w:val="00A711D6"/>
    <w:rsid w:val="00A71B94"/>
    <w:rsid w:val="00A733AB"/>
    <w:rsid w:val="00A739B6"/>
    <w:rsid w:val="00A8090B"/>
    <w:rsid w:val="00A80AEB"/>
    <w:rsid w:val="00A81048"/>
    <w:rsid w:val="00A818C4"/>
    <w:rsid w:val="00A84057"/>
    <w:rsid w:val="00A84447"/>
    <w:rsid w:val="00A8468B"/>
    <w:rsid w:val="00A85900"/>
    <w:rsid w:val="00A87C94"/>
    <w:rsid w:val="00A90B84"/>
    <w:rsid w:val="00A90D09"/>
    <w:rsid w:val="00A917EB"/>
    <w:rsid w:val="00A92616"/>
    <w:rsid w:val="00A939DB"/>
    <w:rsid w:val="00A95345"/>
    <w:rsid w:val="00AA1854"/>
    <w:rsid w:val="00AA3DA7"/>
    <w:rsid w:val="00AA41D0"/>
    <w:rsid w:val="00AA4AAE"/>
    <w:rsid w:val="00AA5238"/>
    <w:rsid w:val="00AA523A"/>
    <w:rsid w:val="00AA5CFA"/>
    <w:rsid w:val="00AA755C"/>
    <w:rsid w:val="00AB1038"/>
    <w:rsid w:val="00AB2772"/>
    <w:rsid w:val="00AB347D"/>
    <w:rsid w:val="00AB3713"/>
    <w:rsid w:val="00AB7442"/>
    <w:rsid w:val="00AB7B0F"/>
    <w:rsid w:val="00AC0497"/>
    <w:rsid w:val="00AC0DE7"/>
    <w:rsid w:val="00AC3F2A"/>
    <w:rsid w:val="00AC4453"/>
    <w:rsid w:val="00AC4535"/>
    <w:rsid w:val="00AC4DAB"/>
    <w:rsid w:val="00AC578F"/>
    <w:rsid w:val="00AC5D7B"/>
    <w:rsid w:val="00AC6653"/>
    <w:rsid w:val="00AD0DF5"/>
    <w:rsid w:val="00AD1213"/>
    <w:rsid w:val="00AD17DC"/>
    <w:rsid w:val="00AD184F"/>
    <w:rsid w:val="00AD3A78"/>
    <w:rsid w:val="00AD43C2"/>
    <w:rsid w:val="00AD4BE4"/>
    <w:rsid w:val="00AE0DB2"/>
    <w:rsid w:val="00AE38E1"/>
    <w:rsid w:val="00AE5305"/>
    <w:rsid w:val="00AE6269"/>
    <w:rsid w:val="00AE6B25"/>
    <w:rsid w:val="00AE7636"/>
    <w:rsid w:val="00AF00FC"/>
    <w:rsid w:val="00AF1C53"/>
    <w:rsid w:val="00AF1DE3"/>
    <w:rsid w:val="00AF3235"/>
    <w:rsid w:val="00AF4F26"/>
    <w:rsid w:val="00AF55B8"/>
    <w:rsid w:val="00AF70CB"/>
    <w:rsid w:val="00AF7D97"/>
    <w:rsid w:val="00B01582"/>
    <w:rsid w:val="00B036DE"/>
    <w:rsid w:val="00B0402E"/>
    <w:rsid w:val="00B04B49"/>
    <w:rsid w:val="00B06100"/>
    <w:rsid w:val="00B07492"/>
    <w:rsid w:val="00B077DE"/>
    <w:rsid w:val="00B07AD2"/>
    <w:rsid w:val="00B15114"/>
    <w:rsid w:val="00B15F8D"/>
    <w:rsid w:val="00B166C4"/>
    <w:rsid w:val="00B178C2"/>
    <w:rsid w:val="00B21007"/>
    <w:rsid w:val="00B21D6A"/>
    <w:rsid w:val="00B22D90"/>
    <w:rsid w:val="00B239E4"/>
    <w:rsid w:val="00B2425B"/>
    <w:rsid w:val="00B250F3"/>
    <w:rsid w:val="00B25A98"/>
    <w:rsid w:val="00B25C18"/>
    <w:rsid w:val="00B278BC"/>
    <w:rsid w:val="00B27BAB"/>
    <w:rsid w:val="00B31203"/>
    <w:rsid w:val="00B32915"/>
    <w:rsid w:val="00B32C6A"/>
    <w:rsid w:val="00B365BB"/>
    <w:rsid w:val="00B41240"/>
    <w:rsid w:val="00B44C3E"/>
    <w:rsid w:val="00B44C56"/>
    <w:rsid w:val="00B45583"/>
    <w:rsid w:val="00B51AE3"/>
    <w:rsid w:val="00B52851"/>
    <w:rsid w:val="00B5347A"/>
    <w:rsid w:val="00B53DA4"/>
    <w:rsid w:val="00B621BD"/>
    <w:rsid w:val="00B62373"/>
    <w:rsid w:val="00B627F8"/>
    <w:rsid w:val="00B62A02"/>
    <w:rsid w:val="00B666DE"/>
    <w:rsid w:val="00B719C8"/>
    <w:rsid w:val="00B7288E"/>
    <w:rsid w:val="00B73F79"/>
    <w:rsid w:val="00B75209"/>
    <w:rsid w:val="00B76693"/>
    <w:rsid w:val="00B830B8"/>
    <w:rsid w:val="00B8345C"/>
    <w:rsid w:val="00B861AB"/>
    <w:rsid w:val="00B867D5"/>
    <w:rsid w:val="00B87833"/>
    <w:rsid w:val="00B910F5"/>
    <w:rsid w:val="00B92CFF"/>
    <w:rsid w:val="00B946B8"/>
    <w:rsid w:val="00B9493E"/>
    <w:rsid w:val="00B96E3E"/>
    <w:rsid w:val="00B9756A"/>
    <w:rsid w:val="00BA109B"/>
    <w:rsid w:val="00BA151E"/>
    <w:rsid w:val="00BA16E4"/>
    <w:rsid w:val="00BA251B"/>
    <w:rsid w:val="00BA252D"/>
    <w:rsid w:val="00BA42BB"/>
    <w:rsid w:val="00BA779B"/>
    <w:rsid w:val="00BA7EE3"/>
    <w:rsid w:val="00BB2F10"/>
    <w:rsid w:val="00BB572B"/>
    <w:rsid w:val="00BB5A3D"/>
    <w:rsid w:val="00BB76FD"/>
    <w:rsid w:val="00BB7F97"/>
    <w:rsid w:val="00BC0556"/>
    <w:rsid w:val="00BC351D"/>
    <w:rsid w:val="00BC69C5"/>
    <w:rsid w:val="00BD2723"/>
    <w:rsid w:val="00BD2B05"/>
    <w:rsid w:val="00BD3B39"/>
    <w:rsid w:val="00BD5222"/>
    <w:rsid w:val="00BD5FE3"/>
    <w:rsid w:val="00BD615A"/>
    <w:rsid w:val="00BD7107"/>
    <w:rsid w:val="00BE007E"/>
    <w:rsid w:val="00BE02E1"/>
    <w:rsid w:val="00BE28B8"/>
    <w:rsid w:val="00BE620B"/>
    <w:rsid w:val="00BE620F"/>
    <w:rsid w:val="00BF01E7"/>
    <w:rsid w:val="00BF0FDB"/>
    <w:rsid w:val="00BF1531"/>
    <w:rsid w:val="00BF1D54"/>
    <w:rsid w:val="00BF2368"/>
    <w:rsid w:val="00BF2CAA"/>
    <w:rsid w:val="00BF324E"/>
    <w:rsid w:val="00BF3C6D"/>
    <w:rsid w:val="00BF4515"/>
    <w:rsid w:val="00BF6490"/>
    <w:rsid w:val="00C0207A"/>
    <w:rsid w:val="00C025E5"/>
    <w:rsid w:val="00C02600"/>
    <w:rsid w:val="00C044CC"/>
    <w:rsid w:val="00C05AA1"/>
    <w:rsid w:val="00C06747"/>
    <w:rsid w:val="00C1025E"/>
    <w:rsid w:val="00C103A0"/>
    <w:rsid w:val="00C12260"/>
    <w:rsid w:val="00C12296"/>
    <w:rsid w:val="00C128F6"/>
    <w:rsid w:val="00C13BF5"/>
    <w:rsid w:val="00C14267"/>
    <w:rsid w:val="00C1523C"/>
    <w:rsid w:val="00C1791A"/>
    <w:rsid w:val="00C17930"/>
    <w:rsid w:val="00C22A89"/>
    <w:rsid w:val="00C22F13"/>
    <w:rsid w:val="00C238BA"/>
    <w:rsid w:val="00C25132"/>
    <w:rsid w:val="00C256CB"/>
    <w:rsid w:val="00C2578F"/>
    <w:rsid w:val="00C26CED"/>
    <w:rsid w:val="00C3226C"/>
    <w:rsid w:val="00C3298A"/>
    <w:rsid w:val="00C33561"/>
    <w:rsid w:val="00C350C4"/>
    <w:rsid w:val="00C4224F"/>
    <w:rsid w:val="00C42C24"/>
    <w:rsid w:val="00C43121"/>
    <w:rsid w:val="00C45E66"/>
    <w:rsid w:val="00C461EB"/>
    <w:rsid w:val="00C469E0"/>
    <w:rsid w:val="00C500B7"/>
    <w:rsid w:val="00C501C2"/>
    <w:rsid w:val="00C516C0"/>
    <w:rsid w:val="00C51C37"/>
    <w:rsid w:val="00C51C43"/>
    <w:rsid w:val="00C51F21"/>
    <w:rsid w:val="00C521FF"/>
    <w:rsid w:val="00C53BF1"/>
    <w:rsid w:val="00C54072"/>
    <w:rsid w:val="00C60B28"/>
    <w:rsid w:val="00C615ED"/>
    <w:rsid w:val="00C61A1B"/>
    <w:rsid w:val="00C61EE7"/>
    <w:rsid w:val="00C64CC9"/>
    <w:rsid w:val="00C64EEA"/>
    <w:rsid w:val="00C65A6C"/>
    <w:rsid w:val="00C66DC9"/>
    <w:rsid w:val="00C6758B"/>
    <w:rsid w:val="00C704A6"/>
    <w:rsid w:val="00C71261"/>
    <w:rsid w:val="00C724CF"/>
    <w:rsid w:val="00C7423B"/>
    <w:rsid w:val="00C7676F"/>
    <w:rsid w:val="00C76A26"/>
    <w:rsid w:val="00C76B7C"/>
    <w:rsid w:val="00C80F98"/>
    <w:rsid w:val="00C81C7C"/>
    <w:rsid w:val="00C834CA"/>
    <w:rsid w:val="00C8451A"/>
    <w:rsid w:val="00C85A4E"/>
    <w:rsid w:val="00C85BB0"/>
    <w:rsid w:val="00C87F78"/>
    <w:rsid w:val="00C90A1B"/>
    <w:rsid w:val="00C92723"/>
    <w:rsid w:val="00C950B4"/>
    <w:rsid w:val="00C96A6A"/>
    <w:rsid w:val="00C972D0"/>
    <w:rsid w:val="00CA379F"/>
    <w:rsid w:val="00CA51BB"/>
    <w:rsid w:val="00CA7D58"/>
    <w:rsid w:val="00CB1EBE"/>
    <w:rsid w:val="00CB2757"/>
    <w:rsid w:val="00CB27C4"/>
    <w:rsid w:val="00CC10E7"/>
    <w:rsid w:val="00CC1F6D"/>
    <w:rsid w:val="00CC292D"/>
    <w:rsid w:val="00CC2956"/>
    <w:rsid w:val="00CC3DF3"/>
    <w:rsid w:val="00CC49C8"/>
    <w:rsid w:val="00CC56D8"/>
    <w:rsid w:val="00CC5F82"/>
    <w:rsid w:val="00CC67B0"/>
    <w:rsid w:val="00CC6E15"/>
    <w:rsid w:val="00CD1167"/>
    <w:rsid w:val="00CD35BE"/>
    <w:rsid w:val="00CD3926"/>
    <w:rsid w:val="00CD432A"/>
    <w:rsid w:val="00CD6DB8"/>
    <w:rsid w:val="00CE0C97"/>
    <w:rsid w:val="00CE1CBD"/>
    <w:rsid w:val="00CE288A"/>
    <w:rsid w:val="00CE480F"/>
    <w:rsid w:val="00CE60AE"/>
    <w:rsid w:val="00CE6981"/>
    <w:rsid w:val="00CF4C63"/>
    <w:rsid w:val="00D007F4"/>
    <w:rsid w:val="00D0199E"/>
    <w:rsid w:val="00D02021"/>
    <w:rsid w:val="00D02629"/>
    <w:rsid w:val="00D0584D"/>
    <w:rsid w:val="00D0790F"/>
    <w:rsid w:val="00D10F07"/>
    <w:rsid w:val="00D12089"/>
    <w:rsid w:val="00D12833"/>
    <w:rsid w:val="00D1298B"/>
    <w:rsid w:val="00D13A57"/>
    <w:rsid w:val="00D1561A"/>
    <w:rsid w:val="00D16FE6"/>
    <w:rsid w:val="00D17ECE"/>
    <w:rsid w:val="00D20E82"/>
    <w:rsid w:val="00D21D5B"/>
    <w:rsid w:val="00D2245F"/>
    <w:rsid w:val="00D22870"/>
    <w:rsid w:val="00D2448F"/>
    <w:rsid w:val="00D26247"/>
    <w:rsid w:val="00D265F6"/>
    <w:rsid w:val="00D272FA"/>
    <w:rsid w:val="00D2730D"/>
    <w:rsid w:val="00D34691"/>
    <w:rsid w:val="00D34DED"/>
    <w:rsid w:val="00D37EC1"/>
    <w:rsid w:val="00D40E1D"/>
    <w:rsid w:val="00D44992"/>
    <w:rsid w:val="00D44DBB"/>
    <w:rsid w:val="00D46620"/>
    <w:rsid w:val="00D50204"/>
    <w:rsid w:val="00D50A95"/>
    <w:rsid w:val="00D51ED6"/>
    <w:rsid w:val="00D6121D"/>
    <w:rsid w:val="00D65F0E"/>
    <w:rsid w:val="00D70D6E"/>
    <w:rsid w:val="00D744C2"/>
    <w:rsid w:val="00D74D1D"/>
    <w:rsid w:val="00D75F2B"/>
    <w:rsid w:val="00D77762"/>
    <w:rsid w:val="00D77EB0"/>
    <w:rsid w:val="00D808DD"/>
    <w:rsid w:val="00D80BCC"/>
    <w:rsid w:val="00D81A02"/>
    <w:rsid w:val="00D81B5B"/>
    <w:rsid w:val="00D82C86"/>
    <w:rsid w:val="00D85417"/>
    <w:rsid w:val="00D8573C"/>
    <w:rsid w:val="00D86EDF"/>
    <w:rsid w:val="00D926C3"/>
    <w:rsid w:val="00D95798"/>
    <w:rsid w:val="00D95B12"/>
    <w:rsid w:val="00DA5933"/>
    <w:rsid w:val="00DA594B"/>
    <w:rsid w:val="00DA5DD0"/>
    <w:rsid w:val="00DA67DC"/>
    <w:rsid w:val="00DA70F5"/>
    <w:rsid w:val="00DA7518"/>
    <w:rsid w:val="00DB011D"/>
    <w:rsid w:val="00DB125F"/>
    <w:rsid w:val="00DB3523"/>
    <w:rsid w:val="00DB7ABD"/>
    <w:rsid w:val="00DC2A25"/>
    <w:rsid w:val="00DC677C"/>
    <w:rsid w:val="00DC7759"/>
    <w:rsid w:val="00DD31F4"/>
    <w:rsid w:val="00DD33B6"/>
    <w:rsid w:val="00DE02D8"/>
    <w:rsid w:val="00DE3AB7"/>
    <w:rsid w:val="00DE4760"/>
    <w:rsid w:val="00DE6AC5"/>
    <w:rsid w:val="00DE7E0A"/>
    <w:rsid w:val="00DF0C16"/>
    <w:rsid w:val="00DF2597"/>
    <w:rsid w:val="00DF37C5"/>
    <w:rsid w:val="00DF46FE"/>
    <w:rsid w:val="00DF4EE2"/>
    <w:rsid w:val="00DF7020"/>
    <w:rsid w:val="00E003F9"/>
    <w:rsid w:val="00E04FC4"/>
    <w:rsid w:val="00E05526"/>
    <w:rsid w:val="00E060DD"/>
    <w:rsid w:val="00E12B5A"/>
    <w:rsid w:val="00E13CAA"/>
    <w:rsid w:val="00E14BCE"/>
    <w:rsid w:val="00E16B7A"/>
    <w:rsid w:val="00E20F07"/>
    <w:rsid w:val="00E21556"/>
    <w:rsid w:val="00E21E28"/>
    <w:rsid w:val="00E2369B"/>
    <w:rsid w:val="00E2383A"/>
    <w:rsid w:val="00E24ED4"/>
    <w:rsid w:val="00E25AD6"/>
    <w:rsid w:val="00E2657F"/>
    <w:rsid w:val="00E30224"/>
    <w:rsid w:val="00E305D4"/>
    <w:rsid w:val="00E3294A"/>
    <w:rsid w:val="00E35852"/>
    <w:rsid w:val="00E367CE"/>
    <w:rsid w:val="00E37D0B"/>
    <w:rsid w:val="00E4166B"/>
    <w:rsid w:val="00E41A67"/>
    <w:rsid w:val="00E41C51"/>
    <w:rsid w:val="00E42879"/>
    <w:rsid w:val="00E4320C"/>
    <w:rsid w:val="00E435C4"/>
    <w:rsid w:val="00E441E1"/>
    <w:rsid w:val="00E450D0"/>
    <w:rsid w:val="00E4552A"/>
    <w:rsid w:val="00E50BD9"/>
    <w:rsid w:val="00E531F7"/>
    <w:rsid w:val="00E538AF"/>
    <w:rsid w:val="00E54580"/>
    <w:rsid w:val="00E5489A"/>
    <w:rsid w:val="00E550B8"/>
    <w:rsid w:val="00E55F40"/>
    <w:rsid w:val="00E56089"/>
    <w:rsid w:val="00E57E06"/>
    <w:rsid w:val="00E60354"/>
    <w:rsid w:val="00E64958"/>
    <w:rsid w:val="00E65BBB"/>
    <w:rsid w:val="00E6639A"/>
    <w:rsid w:val="00E67589"/>
    <w:rsid w:val="00E7081C"/>
    <w:rsid w:val="00E7101A"/>
    <w:rsid w:val="00E74524"/>
    <w:rsid w:val="00E745F3"/>
    <w:rsid w:val="00E749D8"/>
    <w:rsid w:val="00E75871"/>
    <w:rsid w:val="00E776F4"/>
    <w:rsid w:val="00E77838"/>
    <w:rsid w:val="00E83F79"/>
    <w:rsid w:val="00E84733"/>
    <w:rsid w:val="00E84C01"/>
    <w:rsid w:val="00E84D78"/>
    <w:rsid w:val="00E85586"/>
    <w:rsid w:val="00E871C4"/>
    <w:rsid w:val="00E87F4C"/>
    <w:rsid w:val="00E90842"/>
    <w:rsid w:val="00E92C81"/>
    <w:rsid w:val="00E937F3"/>
    <w:rsid w:val="00E942F5"/>
    <w:rsid w:val="00E9552F"/>
    <w:rsid w:val="00E955A4"/>
    <w:rsid w:val="00E95B03"/>
    <w:rsid w:val="00E96101"/>
    <w:rsid w:val="00EA142B"/>
    <w:rsid w:val="00EA1ED0"/>
    <w:rsid w:val="00EA2A76"/>
    <w:rsid w:val="00EA3BF5"/>
    <w:rsid w:val="00EA3D3E"/>
    <w:rsid w:val="00EA52F4"/>
    <w:rsid w:val="00EA57AE"/>
    <w:rsid w:val="00EB0D2C"/>
    <w:rsid w:val="00EB197B"/>
    <w:rsid w:val="00EB7823"/>
    <w:rsid w:val="00EC02AA"/>
    <w:rsid w:val="00EC2455"/>
    <w:rsid w:val="00EC3EC3"/>
    <w:rsid w:val="00EC3F0A"/>
    <w:rsid w:val="00EC639C"/>
    <w:rsid w:val="00EC6535"/>
    <w:rsid w:val="00EC6EFB"/>
    <w:rsid w:val="00EC6F24"/>
    <w:rsid w:val="00ED0774"/>
    <w:rsid w:val="00ED1291"/>
    <w:rsid w:val="00ED25C8"/>
    <w:rsid w:val="00ED50D4"/>
    <w:rsid w:val="00ED6700"/>
    <w:rsid w:val="00ED6939"/>
    <w:rsid w:val="00EE0273"/>
    <w:rsid w:val="00EE3BF0"/>
    <w:rsid w:val="00EE3C6D"/>
    <w:rsid w:val="00EE3EA3"/>
    <w:rsid w:val="00EE45D5"/>
    <w:rsid w:val="00EE4B07"/>
    <w:rsid w:val="00EE6EC3"/>
    <w:rsid w:val="00EF0F49"/>
    <w:rsid w:val="00EF23A3"/>
    <w:rsid w:val="00EF33D6"/>
    <w:rsid w:val="00EF6188"/>
    <w:rsid w:val="00EF6415"/>
    <w:rsid w:val="00EF760D"/>
    <w:rsid w:val="00F01FE3"/>
    <w:rsid w:val="00F02966"/>
    <w:rsid w:val="00F03A6B"/>
    <w:rsid w:val="00F05336"/>
    <w:rsid w:val="00F07CD8"/>
    <w:rsid w:val="00F07E3F"/>
    <w:rsid w:val="00F1084D"/>
    <w:rsid w:val="00F109A4"/>
    <w:rsid w:val="00F10D4F"/>
    <w:rsid w:val="00F11664"/>
    <w:rsid w:val="00F11BA7"/>
    <w:rsid w:val="00F11EE0"/>
    <w:rsid w:val="00F11FAB"/>
    <w:rsid w:val="00F1237F"/>
    <w:rsid w:val="00F12F4D"/>
    <w:rsid w:val="00F14511"/>
    <w:rsid w:val="00F1464A"/>
    <w:rsid w:val="00F156BA"/>
    <w:rsid w:val="00F15EF6"/>
    <w:rsid w:val="00F21592"/>
    <w:rsid w:val="00F216F9"/>
    <w:rsid w:val="00F21F16"/>
    <w:rsid w:val="00F2213C"/>
    <w:rsid w:val="00F24B9E"/>
    <w:rsid w:val="00F27BBE"/>
    <w:rsid w:val="00F302C6"/>
    <w:rsid w:val="00F30413"/>
    <w:rsid w:val="00F30FB3"/>
    <w:rsid w:val="00F31963"/>
    <w:rsid w:val="00F32380"/>
    <w:rsid w:val="00F3368E"/>
    <w:rsid w:val="00F35CDF"/>
    <w:rsid w:val="00F369A7"/>
    <w:rsid w:val="00F370F5"/>
    <w:rsid w:val="00F3797E"/>
    <w:rsid w:val="00F4013A"/>
    <w:rsid w:val="00F40791"/>
    <w:rsid w:val="00F41A83"/>
    <w:rsid w:val="00F42317"/>
    <w:rsid w:val="00F42D01"/>
    <w:rsid w:val="00F4303A"/>
    <w:rsid w:val="00F43299"/>
    <w:rsid w:val="00F43BAC"/>
    <w:rsid w:val="00F47AFA"/>
    <w:rsid w:val="00F52D5A"/>
    <w:rsid w:val="00F52EE0"/>
    <w:rsid w:val="00F53BFD"/>
    <w:rsid w:val="00F5677A"/>
    <w:rsid w:val="00F570B5"/>
    <w:rsid w:val="00F604B0"/>
    <w:rsid w:val="00F6072F"/>
    <w:rsid w:val="00F60B56"/>
    <w:rsid w:val="00F6210A"/>
    <w:rsid w:val="00F6216C"/>
    <w:rsid w:val="00F65793"/>
    <w:rsid w:val="00F65D66"/>
    <w:rsid w:val="00F73F43"/>
    <w:rsid w:val="00F74543"/>
    <w:rsid w:val="00F77930"/>
    <w:rsid w:val="00F82D64"/>
    <w:rsid w:val="00F83425"/>
    <w:rsid w:val="00F840C4"/>
    <w:rsid w:val="00F84927"/>
    <w:rsid w:val="00F8568A"/>
    <w:rsid w:val="00F87506"/>
    <w:rsid w:val="00F90E24"/>
    <w:rsid w:val="00F913DA"/>
    <w:rsid w:val="00FA0C87"/>
    <w:rsid w:val="00FA17A3"/>
    <w:rsid w:val="00FA1CDC"/>
    <w:rsid w:val="00FA1DFA"/>
    <w:rsid w:val="00FA4DBD"/>
    <w:rsid w:val="00FA7DFF"/>
    <w:rsid w:val="00FB1822"/>
    <w:rsid w:val="00FB1A0D"/>
    <w:rsid w:val="00FB2826"/>
    <w:rsid w:val="00FB283D"/>
    <w:rsid w:val="00FB2A01"/>
    <w:rsid w:val="00FB3BAA"/>
    <w:rsid w:val="00FB4725"/>
    <w:rsid w:val="00FB684A"/>
    <w:rsid w:val="00FB6D74"/>
    <w:rsid w:val="00FB7076"/>
    <w:rsid w:val="00FB7136"/>
    <w:rsid w:val="00FC364F"/>
    <w:rsid w:val="00FC64F2"/>
    <w:rsid w:val="00FC718E"/>
    <w:rsid w:val="00FD08EE"/>
    <w:rsid w:val="00FD15AF"/>
    <w:rsid w:val="00FD1F0D"/>
    <w:rsid w:val="00FD44C3"/>
    <w:rsid w:val="00FD46D6"/>
    <w:rsid w:val="00FD4ED6"/>
    <w:rsid w:val="00FD5EE7"/>
    <w:rsid w:val="00FD64AF"/>
    <w:rsid w:val="00FD7963"/>
    <w:rsid w:val="00FE090E"/>
    <w:rsid w:val="00FE0CCD"/>
    <w:rsid w:val="00FE17AE"/>
    <w:rsid w:val="00FE1DEA"/>
    <w:rsid w:val="00FE232D"/>
    <w:rsid w:val="00FE51DD"/>
    <w:rsid w:val="00FE71A1"/>
    <w:rsid w:val="00FE7E38"/>
    <w:rsid w:val="00FF1560"/>
    <w:rsid w:val="00FF1E27"/>
    <w:rsid w:val="00FF1E37"/>
    <w:rsid w:val="00FF34E7"/>
    <w:rsid w:val="00FF5FC4"/>
    <w:rsid w:val="00FF6F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DDECDD"/>
  <w15:docId w15:val="{488F3269-4C83-4977-B873-2E2F7CD9A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2">
    <w:name w:val="heading 2"/>
    <w:basedOn w:val="Normal"/>
    <w:next w:val="Normal"/>
    <w:qFormat/>
    <w:rsid w:val="002B0D2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semiHidden/>
    <w:unhideWhenUsed/>
    <w:qFormat/>
    <w:rsid w:val="00B25A9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3D4819"/>
    <w:rPr>
      <w:rFonts w:ascii="Tahoma" w:hAnsi="Tahoma" w:cs="Tahoma"/>
      <w:sz w:val="16"/>
      <w:szCs w:val="16"/>
    </w:rPr>
  </w:style>
  <w:style w:type="paragraph" w:styleId="Footer">
    <w:name w:val="footer"/>
    <w:basedOn w:val="Normal"/>
    <w:link w:val="FooterChar"/>
    <w:rsid w:val="00BF2368"/>
    <w:pPr>
      <w:tabs>
        <w:tab w:val="center" w:pos="4320"/>
        <w:tab w:val="right" w:pos="8640"/>
      </w:tabs>
    </w:pPr>
  </w:style>
  <w:style w:type="character" w:customStyle="1" w:styleId="FooterChar">
    <w:name w:val="Footer Char"/>
    <w:link w:val="Footer"/>
    <w:locked/>
    <w:rPr>
      <w:rFonts w:cs="Times New Roman"/>
      <w:sz w:val="24"/>
      <w:szCs w:val="24"/>
    </w:rPr>
  </w:style>
  <w:style w:type="character" w:styleId="PageNumber">
    <w:name w:val="page number"/>
    <w:rsid w:val="00BF2368"/>
    <w:rPr>
      <w:rFonts w:cs="Times New Roman"/>
    </w:rPr>
  </w:style>
  <w:style w:type="character" w:styleId="Hyperlink">
    <w:name w:val="Hyperlink"/>
    <w:rsid w:val="008C1CD3"/>
    <w:rPr>
      <w:rFonts w:cs="Times New Roman"/>
      <w:color w:val="0000FF"/>
      <w:u w:val="single"/>
    </w:rPr>
  </w:style>
  <w:style w:type="table" w:styleId="TableGrid">
    <w:name w:val="Table Grid"/>
    <w:basedOn w:val="TableNormal"/>
    <w:rsid w:val="00883C82"/>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alloonTextChar">
    <w:name w:val="Balloon Text Char"/>
    <w:link w:val="BalloonText"/>
    <w:semiHidden/>
    <w:locked/>
    <w:rPr>
      <w:rFonts w:ascii="Tahoma" w:hAnsi="Tahoma" w:cs="Tahoma"/>
      <w:sz w:val="16"/>
      <w:szCs w:val="16"/>
    </w:rPr>
  </w:style>
  <w:style w:type="paragraph" w:styleId="ListParagraph">
    <w:name w:val="List Paragraph"/>
    <w:basedOn w:val="Normal"/>
    <w:uiPriority w:val="34"/>
    <w:qFormat/>
    <w:rsid w:val="00282B57"/>
    <w:pPr>
      <w:ind w:left="720"/>
      <w:contextualSpacing/>
    </w:pPr>
  </w:style>
  <w:style w:type="character" w:styleId="FollowedHyperlink">
    <w:name w:val="FollowedHyperlink"/>
    <w:basedOn w:val="DefaultParagraphFont"/>
    <w:rsid w:val="003356EF"/>
    <w:rPr>
      <w:color w:val="800080" w:themeColor="followedHyperlink"/>
      <w:u w:val="single"/>
    </w:rPr>
  </w:style>
  <w:style w:type="character" w:customStyle="1" w:styleId="Heading3Char">
    <w:name w:val="Heading 3 Char"/>
    <w:basedOn w:val="DefaultParagraphFont"/>
    <w:link w:val="Heading3"/>
    <w:semiHidden/>
    <w:rsid w:val="00B25A98"/>
    <w:rPr>
      <w:rFonts w:asciiTheme="majorHAnsi" w:eastAsiaTheme="majorEastAsia" w:hAnsiTheme="majorHAnsi" w:cstheme="majorBidi"/>
      <w:b/>
      <w:bCs/>
      <w:color w:val="4F81BD" w:themeColor="accent1"/>
      <w:sz w:val="24"/>
      <w:szCs w:val="24"/>
    </w:rPr>
  </w:style>
  <w:style w:type="paragraph" w:styleId="NormalWeb">
    <w:name w:val="Normal (Web)"/>
    <w:basedOn w:val="Normal"/>
    <w:rsid w:val="00B25A98"/>
    <w:pPr>
      <w:spacing w:before="100" w:beforeAutospacing="1" w:after="100" w:afterAutospacing="1" w:line="360" w:lineRule="atLeast"/>
    </w:pPr>
  </w:style>
  <w:style w:type="paragraph" w:styleId="FootnoteText">
    <w:name w:val="footnote text"/>
    <w:basedOn w:val="Normal"/>
    <w:link w:val="FootnoteTextChar"/>
    <w:rsid w:val="00E30224"/>
    <w:rPr>
      <w:sz w:val="20"/>
      <w:szCs w:val="20"/>
    </w:rPr>
  </w:style>
  <w:style w:type="character" w:customStyle="1" w:styleId="FootnoteTextChar">
    <w:name w:val="Footnote Text Char"/>
    <w:basedOn w:val="DefaultParagraphFont"/>
    <w:link w:val="FootnoteText"/>
    <w:rsid w:val="00E30224"/>
  </w:style>
  <w:style w:type="character" w:styleId="FootnoteReference">
    <w:name w:val="footnote reference"/>
    <w:rsid w:val="00E30224"/>
    <w:rPr>
      <w:vertAlign w:val="superscript"/>
    </w:rPr>
  </w:style>
  <w:style w:type="character" w:styleId="Emphasis">
    <w:name w:val="Emphasis"/>
    <w:basedOn w:val="DefaultParagraphFont"/>
    <w:qFormat/>
    <w:rsid w:val="00E30224"/>
    <w:rPr>
      <w:rFonts w:cs="Times New Roman"/>
      <w:i/>
      <w:iCs/>
    </w:rPr>
  </w:style>
  <w:style w:type="character" w:customStyle="1" w:styleId="quoted21">
    <w:name w:val="quoted21"/>
    <w:basedOn w:val="DefaultParagraphFont"/>
    <w:rsid w:val="00B41240"/>
    <w:rPr>
      <w:color w:val="007777"/>
    </w:rPr>
  </w:style>
  <w:style w:type="character" w:styleId="UnresolvedMention">
    <w:name w:val="Unresolved Mention"/>
    <w:basedOn w:val="DefaultParagraphFont"/>
    <w:uiPriority w:val="99"/>
    <w:semiHidden/>
    <w:unhideWhenUsed/>
    <w:rsid w:val="00FA1D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tmp"/><Relationship Id="rId18" Type="http://schemas.openxmlformats.org/officeDocument/2006/relationships/image" Target="media/image3.png"/><Relationship Id="rId26" Type="http://schemas.openxmlformats.org/officeDocument/2006/relationships/hyperlink" Target="http://commons.wikimedia.org/wiki/File:Haliotis_pinhole_eye.png" TargetMode="External"/><Relationship Id="rId39" Type="http://schemas.openxmlformats.org/officeDocument/2006/relationships/hyperlink" Target="https://www.nature.com/articles/srep02751" TargetMode="External"/><Relationship Id="rId21" Type="http://schemas.openxmlformats.org/officeDocument/2006/relationships/hyperlink" Target="https://www.yout-ube.com/watch?v=Nwew5gHoh3E" TargetMode="External"/><Relationship Id="rId34" Type="http://schemas.openxmlformats.org/officeDocument/2006/relationships/hyperlink" Target="https://www.nsta.org/ncss-case-study/do-you-see-what-eye-see" TargetMode="External"/><Relationship Id="rId42" Type="http://schemas.openxmlformats.org/officeDocument/2006/relationships/hyperlink" Target="https://commons.wikimedia.org/wiki/File:Diagram_of_eye_evolution.svg"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vims.edu/cbnerr/_docs/discovery_labs/MOLLUSCS.pdf" TargetMode="External"/><Relationship Id="rId29" Type="http://schemas.openxmlformats.org/officeDocument/2006/relationships/hyperlink" Target="https://serendip.brynmawr.edu/exchange/bioactivities/po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llaboutvision.com/resources/anatomy.htm" TargetMode="External"/><Relationship Id="rId24" Type="http://schemas.openxmlformats.org/officeDocument/2006/relationships/image" Target="media/image4.tmp"/><Relationship Id="rId32" Type="http://schemas.openxmlformats.org/officeDocument/2006/relationships/hyperlink" Target="https://insaneinthecellmembrane.wordpress.com/2015/06/04/beginning-to-see-when-did-eyes-evolve/" TargetMode="External"/><Relationship Id="rId37" Type="http://schemas.openxmlformats.org/officeDocument/2006/relationships/hyperlink" Target="http://www.the-scientist.com/?articles.view/articleNo/41055/title/The-Rainbow-Connection/" TargetMode="External"/><Relationship Id="rId40" Type="http://schemas.openxmlformats.org/officeDocument/2006/relationships/hyperlink" Target="https://serendipstudio.org/exchange/bioactivities/evolrec" TargetMode="External"/><Relationship Id="rId45" Type="http://schemas.openxmlformats.org/officeDocument/2006/relationships/hyperlink" Target="https://schoolbag.info/biology/living/living.files/image595.jpg" TargetMode="External"/><Relationship Id="rId5" Type="http://schemas.openxmlformats.org/officeDocument/2006/relationships/webSettings" Target="webSettings.xml"/><Relationship Id="rId15" Type="http://schemas.openxmlformats.org/officeDocument/2006/relationships/hyperlink" Target="https://eol.org/docs/discover/mollusks" TargetMode="External"/><Relationship Id="rId23" Type="http://schemas.openxmlformats.org/officeDocument/2006/relationships/hyperlink" Target="http://www.isaiadis.com/blog/wp-content/uploads/general/Evolution_of_the_Eye.pdf" TargetMode="External"/><Relationship Id="rId28" Type="http://schemas.openxmlformats.org/officeDocument/2006/relationships/hyperlink" Target="https://serendipstudio.org/sci_edu/waldron/" TargetMode="External"/><Relationship Id="rId36" Type="http://schemas.openxmlformats.org/officeDocument/2006/relationships/hyperlink" Target="https://evolution.berkeley.edu/evolibrary/article/evo_09" TargetMode="External"/><Relationship Id="rId10" Type="http://schemas.openxmlformats.org/officeDocument/2006/relationships/hyperlink" Target="https://sites.google.com/site/biologypd/home/evolution" TargetMode="External"/><Relationship Id="rId19" Type="http://schemas.microsoft.com/office/2007/relationships/hdphoto" Target="media/hdphoto1.wdp"/><Relationship Id="rId31" Type="http://schemas.openxmlformats.org/officeDocument/2006/relationships/hyperlink" Target="https://serendipstudio.org/exchange/bioactivities/proteins" TargetMode="External"/><Relationship Id="rId44" Type="http://schemas.openxmlformats.org/officeDocument/2006/relationships/hyperlink" Target="https://qph.fs.quoracdn.net/main-qimg-89a59978c7ef2d08c79d59d745edbb50-c" TargetMode="External"/><Relationship Id="rId4" Type="http://schemas.openxmlformats.org/officeDocument/2006/relationships/settings" Target="settings.xml"/><Relationship Id="rId9" Type="http://schemas.openxmlformats.org/officeDocument/2006/relationships/hyperlink" Target="mailto:iwaldron@upenn.edu" TargetMode="External"/><Relationship Id="rId14" Type="http://schemas.openxmlformats.org/officeDocument/2006/relationships/hyperlink" Target="http://encyclopedia.lubopitko-bg.com/images/Structure%20and%20function%20of%20the%20retina.jpg" TargetMode="External"/><Relationship Id="rId22" Type="http://schemas.openxmlformats.org/officeDocument/2006/relationships/hyperlink" Target="https://www.youtube.com/watch?v=SAUJYv5pOxQ" TargetMode="External"/><Relationship Id="rId27" Type="http://schemas.openxmlformats.org/officeDocument/2006/relationships/hyperlink" Target="https://www.yout-ube.com/watch?v=duBW9QabXfw" TargetMode="External"/><Relationship Id="rId30" Type="http://schemas.openxmlformats.org/officeDocument/2006/relationships/hyperlink" Target="http://www.mapoflife.org/topics/topic_7_Camera-eyes-of-cephalopods/" TargetMode="External"/><Relationship Id="rId35" Type="http://schemas.openxmlformats.org/officeDocument/2006/relationships/hyperlink" Target="https://evolution.berkeley.edu/evolibrary/article/similarity_ms_01" TargetMode="External"/><Relationship Id="rId43" Type="http://schemas.openxmlformats.org/officeDocument/2006/relationships/hyperlink" Target="https://external-preview.redd.it/4eGGBMltOvDesGmWX3Yd8wHnYGoX0vEk3clt1nU6oKM.jpg?auto=webp&amp;s=f907b5e259eabd53e6b171eed9d3cd0314fc8a2d" TargetMode="External"/><Relationship Id="rId48" Type="http://schemas.openxmlformats.org/officeDocument/2006/relationships/theme" Target="theme/theme1.xml"/><Relationship Id="rId8" Type="http://schemas.openxmlformats.org/officeDocument/2006/relationships/hyperlink" Target="http://serendipstudio.org/sci_edu/waldron/" TargetMode="External"/><Relationship Id="rId3" Type="http://schemas.openxmlformats.org/officeDocument/2006/relationships/styles" Target="styles.xml"/><Relationship Id="rId12" Type="http://schemas.openxmlformats.org/officeDocument/2006/relationships/hyperlink" Target="https://www.merckmanuals.com/home/eye-disorders/biology-of-the-eyes/structure-and-function-of-the-eyes" TargetMode="External"/><Relationship Id="rId17" Type="http://schemas.openxmlformats.org/officeDocument/2006/relationships/image" Target="media/image2.png"/><Relationship Id="rId25" Type="http://schemas.openxmlformats.org/officeDocument/2006/relationships/image" Target="media/image5.png"/><Relationship Id="rId33" Type="http://schemas.openxmlformats.org/officeDocument/2006/relationships/hyperlink" Target="https://learn.genetics.utah.edu/content/senses/toolkit/" TargetMode="External"/><Relationship Id="rId38" Type="http://schemas.openxmlformats.org/officeDocument/2006/relationships/hyperlink" Target="https://learn.genetics.utah.edu/content/senses/eye/" TargetMode="External"/><Relationship Id="rId46" Type="http://schemas.openxmlformats.org/officeDocument/2006/relationships/footer" Target="footer1.xml"/><Relationship Id="rId20" Type="http://schemas.openxmlformats.org/officeDocument/2006/relationships/hyperlink" Target="https://www.pbslearningmedia.org/resource/tdc02.sci.life.evo.nilssoneye/evolution-of-the-eye/" TargetMode="External"/><Relationship Id="rId41" Type="http://schemas.openxmlformats.org/officeDocument/2006/relationships/hyperlink" Target="http://dl0.creation.com/articles/p087/c08774/Human-octopus-eye.png"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nap.edu/catalog.php?record_id=13165" TargetMode="External"/><Relationship Id="rId7" Type="http://schemas.openxmlformats.org/officeDocument/2006/relationships/hyperlink" Target="http://www.nextgenscience.org/sites/default/files/HS%20LS%20topics%20combined%206.13.13.pdf" TargetMode="External"/><Relationship Id="rId2" Type="http://schemas.openxmlformats.org/officeDocument/2006/relationships/hyperlink" Target="http://www.nextgenscience.org/sites/default/files/HS%20LS%20topics%20combined%206.13.13.pdf" TargetMode="External"/><Relationship Id="rId1" Type="http://schemas.openxmlformats.org/officeDocument/2006/relationships/hyperlink" Target="http://serendipstudio.org/exchange/bioactivities/evoleye" TargetMode="External"/><Relationship Id="rId6" Type="http://schemas.openxmlformats.org/officeDocument/2006/relationships/hyperlink" Target="https://serendipstudio.org/exchange/bioactivities/proteins" TargetMode="External"/><Relationship Id="rId5" Type="http://schemas.openxmlformats.org/officeDocument/2006/relationships/hyperlink" Target="https://education.asu.edu/sites/default/files/the_role_of_collaborative_interactions_versus_individual_construction_on_students_learning_of_engineering_concepts.pdf" TargetMode="External"/><Relationship Id="rId4" Type="http://schemas.openxmlformats.org/officeDocument/2006/relationships/hyperlink" Target="http://www.corestandard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E423DC-0E16-4218-B972-90A93D2AD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11</Pages>
  <Words>5120</Words>
  <Characters>29186</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Eye Evolution TN</vt:lpstr>
    </vt:vector>
  </TitlesOfParts>
  <Company>U of Penn</Company>
  <LinksUpToDate>false</LinksUpToDate>
  <CharactersWithSpaces>34238</CharactersWithSpaces>
  <SharedDoc>false</SharedDoc>
  <HLinks>
    <vt:vector size="12" baseType="variant">
      <vt:variant>
        <vt:i4>5505149</vt:i4>
      </vt:variant>
      <vt:variant>
        <vt:i4>3</vt:i4>
      </vt:variant>
      <vt:variant>
        <vt:i4>0</vt:i4>
      </vt:variant>
      <vt:variant>
        <vt:i4>5</vt:i4>
      </vt:variant>
      <vt:variant>
        <vt:lpwstr>http://www.nap.edu/catalog.php?record_id=13165</vt:lpwstr>
      </vt:variant>
      <vt:variant>
        <vt:lpwstr/>
      </vt:variant>
      <vt:variant>
        <vt:i4>5505149</vt:i4>
      </vt:variant>
      <vt:variant>
        <vt:i4>0</vt:i4>
      </vt:variant>
      <vt:variant>
        <vt:i4>0</vt:i4>
      </vt:variant>
      <vt:variant>
        <vt:i4>5</vt:i4>
      </vt:variant>
      <vt:variant>
        <vt:lpwstr>http://www.nap.edu/catalog.php?record_id=13165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Eye Evolution TN</dc:title>
  <dc:creator>iwaldron</dc:creator>
  <cp:lastModifiedBy>Waldron, Ingrid L</cp:lastModifiedBy>
  <cp:revision>9</cp:revision>
  <cp:lastPrinted>2022-08-06T13:17:00Z</cp:lastPrinted>
  <dcterms:created xsi:type="dcterms:W3CDTF">2022-07-31T11:41:00Z</dcterms:created>
  <dcterms:modified xsi:type="dcterms:W3CDTF">2022-08-06T13:18:00Z</dcterms:modified>
</cp:coreProperties>
</file>